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C541" w14:textId="1752223F" w:rsidR="00FC56E7" w:rsidRDefault="00D168E4" w:rsidP="007A08D3">
      <w:pPr>
        <w:pStyle w:val="Title"/>
      </w:pPr>
      <w:r>
        <w:rPr>
          <w:rFonts w:ascii="Arial" w:hAnsi="Arial"/>
          <w:noProof/>
        </w:rPr>
        <w:drawing>
          <wp:anchor distT="0" distB="0" distL="114300" distR="114300" simplePos="0" relativeHeight="251658240" behindDoc="0" locked="0" layoutInCell="1" allowOverlap="1" wp14:anchorId="087C37C3" wp14:editId="7F31A587">
            <wp:simplePos x="0" y="0"/>
            <wp:positionH relativeFrom="column">
              <wp:posOffset>7259955</wp:posOffset>
            </wp:positionH>
            <wp:positionV relativeFrom="paragraph">
              <wp:posOffset>819150</wp:posOffset>
            </wp:positionV>
            <wp:extent cx="1197071" cy="1019175"/>
            <wp:effectExtent l="0" t="0" r="3175" b="0"/>
            <wp:wrapSquare wrapText="bothSides"/>
            <wp:docPr id="146583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33506" name="Picture 1465833506"/>
                    <pic:cNvPicPr/>
                  </pic:nvPicPr>
                  <pic:blipFill>
                    <a:blip r:embed="rId11"/>
                    <a:stretch>
                      <a:fillRect/>
                    </a:stretch>
                  </pic:blipFill>
                  <pic:spPr>
                    <a:xfrm>
                      <a:off x="0" y="0"/>
                      <a:ext cx="1197071" cy="1019175"/>
                    </a:xfrm>
                    <a:prstGeom prst="rect">
                      <a:avLst/>
                    </a:prstGeom>
                  </pic:spPr>
                </pic:pic>
              </a:graphicData>
            </a:graphic>
            <wp14:sizeRelH relativeFrom="page">
              <wp14:pctWidth>0</wp14:pctWidth>
            </wp14:sizeRelH>
            <wp14:sizeRelV relativeFrom="page">
              <wp14:pctHeight>0</wp14:pctHeight>
            </wp14:sizeRelV>
          </wp:anchor>
        </w:drawing>
      </w:r>
      <w:r w:rsidR="00FD0A9F">
        <w:rPr>
          <w:rFonts w:ascii="Arial" w:hAnsi="Arial"/>
        </w:rPr>
        <w:t xml:space="preserve">TT </w:t>
      </w:r>
      <w:proofErr w:type="spellStart"/>
      <w:r w:rsidR="00FD0A9F">
        <w:rPr>
          <w:rFonts w:ascii="Arial" w:hAnsi="Arial"/>
        </w:rPr>
        <w:t>Kidz</w:t>
      </w:r>
      <w:proofErr w:type="spellEnd"/>
      <w:r w:rsidR="00FD0A9F">
        <w:rPr>
          <w:rFonts w:ascii="Arial" w:hAnsi="Arial"/>
        </w:rPr>
        <w:t xml:space="preserve"> - Risk Assessmen</w:t>
      </w:r>
      <w:r w:rsidR="007A08D3">
        <w:rPr>
          <w:rFonts w:ascii="Arial" w:hAnsi="Arial"/>
        </w:rPr>
        <w:t>t</w:t>
      </w:r>
    </w:p>
    <w:tbl>
      <w:tblPr>
        <w:tblStyle w:val="TableGrid"/>
        <w:tblW w:w="0" w:type="auto"/>
        <w:tblLayout w:type="fixed"/>
        <w:tblLook w:val="04A0" w:firstRow="1" w:lastRow="0" w:firstColumn="1" w:lastColumn="0" w:noHBand="0" w:noVBand="1"/>
      </w:tblPr>
      <w:tblGrid>
        <w:gridCol w:w="2232"/>
        <w:gridCol w:w="7776"/>
      </w:tblGrid>
      <w:tr w:rsidR="00FC56E7" w14:paraId="3EBFC2A6" w14:textId="77777777">
        <w:tc>
          <w:tcPr>
            <w:tcW w:w="2232" w:type="dxa"/>
            <w:shd w:val="clear" w:color="auto" w:fill="D9EAF7"/>
            <w:tcMar>
              <w:top w:w="80" w:type="dxa"/>
              <w:left w:w="100" w:type="dxa"/>
              <w:bottom w:w="80" w:type="dxa"/>
              <w:right w:w="100" w:type="dxa"/>
            </w:tcMar>
            <w:vAlign w:val="center"/>
          </w:tcPr>
          <w:p w14:paraId="664916FE" w14:textId="77777777" w:rsidR="00FC56E7" w:rsidRDefault="00FD0A9F">
            <w:pPr>
              <w:spacing w:after="0"/>
            </w:pPr>
            <w:r>
              <w:rPr>
                <w:b/>
                <w:sz w:val="18"/>
              </w:rPr>
              <w:t>Location / Dept</w:t>
            </w:r>
          </w:p>
        </w:tc>
        <w:tc>
          <w:tcPr>
            <w:tcW w:w="7776" w:type="dxa"/>
            <w:tcMar>
              <w:top w:w="80" w:type="dxa"/>
              <w:left w:w="100" w:type="dxa"/>
              <w:bottom w:w="80" w:type="dxa"/>
              <w:right w:w="100" w:type="dxa"/>
            </w:tcMar>
            <w:vAlign w:val="center"/>
          </w:tcPr>
          <w:p w14:paraId="1D040851" w14:textId="218503ED" w:rsidR="00FC56E7" w:rsidRDefault="00FC56E7">
            <w:pPr>
              <w:spacing w:after="0"/>
            </w:pPr>
          </w:p>
        </w:tc>
      </w:tr>
      <w:tr w:rsidR="00FC56E7" w14:paraId="2E5D1840" w14:textId="77777777">
        <w:tc>
          <w:tcPr>
            <w:tcW w:w="2232" w:type="dxa"/>
            <w:shd w:val="clear" w:color="auto" w:fill="D9EAF7"/>
            <w:tcMar>
              <w:top w:w="80" w:type="dxa"/>
              <w:left w:w="100" w:type="dxa"/>
              <w:bottom w:w="80" w:type="dxa"/>
              <w:right w:w="100" w:type="dxa"/>
            </w:tcMar>
            <w:vAlign w:val="center"/>
          </w:tcPr>
          <w:p w14:paraId="5D9B2F1F" w14:textId="77777777" w:rsidR="00FC56E7" w:rsidRDefault="00FD0A9F">
            <w:pPr>
              <w:spacing w:after="0"/>
            </w:pPr>
            <w:r>
              <w:rPr>
                <w:b/>
                <w:sz w:val="18"/>
              </w:rPr>
              <w:t>Date Assessed</w:t>
            </w:r>
          </w:p>
        </w:tc>
        <w:tc>
          <w:tcPr>
            <w:tcW w:w="7776" w:type="dxa"/>
            <w:tcMar>
              <w:top w:w="80" w:type="dxa"/>
              <w:left w:w="100" w:type="dxa"/>
              <w:bottom w:w="80" w:type="dxa"/>
              <w:right w:w="100" w:type="dxa"/>
            </w:tcMar>
            <w:vAlign w:val="center"/>
          </w:tcPr>
          <w:p w14:paraId="256BA9C8" w14:textId="0CEDBC01" w:rsidR="00FC56E7" w:rsidRDefault="00FC56E7">
            <w:pPr>
              <w:spacing w:after="0"/>
            </w:pPr>
          </w:p>
        </w:tc>
      </w:tr>
      <w:tr w:rsidR="00FC56E7" w14:paraId="63B8E486" w14:textId="77777777">
        <w:tc>
          <w:tcPr>
            <w:tcW w:w="2232" w:type="dxa"/>
            <w:shd w:val="clear" w:color="auto" w:fill="D9EAF7"/>
            <w:tcMar>
              <w:top w:w="80" w:type="dxa"/>
              <w:left w:w="100" w:type="dxa"/>
              <w:bottom w:w="80" w:type="dxa"/>
              <w:right w:w="100" w:type="dxa"/>
            </w:tcMar>
            <w:vAlign w:val="center"/>
          </w:tcPr>
          <w:p w14:paraId="44782ABD" w14:textId="77777777" w:rsidR="00FC56E7" w:rsidRDefault="00FD0A9F">
            <w:pPr>
              <w:spacing w:after="0"/>
            </w:pPr>
            <w:r>
              <w:rPr>
                <w:b/>
                <w:sz w:val="18"/>
              </w:rPr>
              <w:t>Assessed by</w:t>
            </w:r>
          </w:p>
        </w:tc>
        <w:tc>
          <w:tcPr>
            <w:tcW w:w="7776" w:type="dxa"/>
            <w:tcMar>
              <w:top w:w="80" w:type="dxa"/>
              <w:left w:w="100" w:type="dxa"/>
              <w:bottom w:w="80" w:type="dxa"/>
              <w:right w:w="100" w:type="dxa"/>
            </w:tcMar>
            <w:vAlign w:val="center"/>
          </w:tcPr>
          <w:p w14:paraId="510C662E" w14:textId="2D4BE8A5" w:rsidR="00FC56E7" w:rsidRDefault="00FC56E7">
            <w:pPr>
              <w:spacing w:after="0"/>
            </w:pPr>
          </w:p>
        </w:tc>
      </w:tr>
      <w:tr w:rsidR="00FC56E7" w14:paraId="7C32A33C" w14:textId="77777777">
        <w:tc>
          <w:tcPr>
            <w:tcW w:w="2232" w:type="dxa"/>
            <w:shd w:val="clear" w:color="auto" w:fill="D9EAF7"/>
            <w:tcMar>
              <w:top w:w="80" w:type="dxa"/>
              <w:left w:w="100" w:type="dxa"/>
              <w:bottom w:w="80" w:type="dxa"/>
              <w:right w:w="100" w:type="dxa"/>
            </w:tcMar>
            <w:vAlign w:val="center"/>
          </w:tcPr>
          <w:p w14:paraId="4723E583" w14:textId="77777777" w:rsidR="00FC56E7" w:rsidRDefault="00FD0A9F">
            <w:pPr>
              <w:spacing w:after="0"/>
            </w:pPr>
            <w:r>
              <w:rPr>
                <w:b/>
                <w:sz w:val="18"/>
              </w:rPr>
              <w:t>Organisation</w:t>
            </w:r>
          </w:p>
        </w:tc>
        <w:tc>
          <w:tcPr>
            <w:tcW w:w="7776" w:type="dxa"/>
            <w:tcMar>
              <w:top w:w="80" w:type="dxa"/>
              <w:left w:w="100" w:type="dxa"/>
              <w:bottom w:w="80" w:type="dxa"/>
              <w:right w:w="100" w:type="dxa"/>
            </w:tcMar>
            <w:vAlign w:val="center"/>
          </w:tcPr>
          <w:p w14:paraId="47289D98" w14:textId="5428CB85" w:rsidR="00FC56E7" w:rsidRDefault="00FC56E7">
            <w:pPr>
              <w:spacing w:after="0"/>
            </w:pPr>
          </w:p>
        </w:tc>
      </w:tr>
      <w:tr w:rsidR="00FC56E7" w14:paraId="0A45A351" w14:textId="77777777">
        <w:tc>
          <w:tcPr>
            <w:tcW w:w="2232" w:type="dxa"/>
            <w:shd w:val="clear" w:color="auto" w:fill="D9EAF7"/>
            <w:tcMar>
              <w:top w:w="80" w:type="dxa"/>
              <w:left w:w="100" w:type="dxa"/>
              <w:bottom w:w="80" w:type="dxa"/>
              <w:right w:w="100" w:type="dxa"/>
            </w:tcMar>
            <w:vAlign w:val="center"/>
          </w:tcPr>
          <w:p w14:paraId="3DAD3EE4" w14:textId="77777777" w:rsidR="00FC56E7" w:rsidRDefault="00FD0A9F">
            <w:pPr>
              <w:spacing w:after="0"/>
            </w:pPr>
            <w:r>
              <w:rPr>
                <w:b/>
                <w:sz w:val="18"/>
              </w:rPr>
              <w:t>Session Date</w:t>
            </w:r>
          </w:p>
        </w:tc>
        <w:tc>
          <w:tcPr>
            <w:tcW w:w="7776" w:type="dxa"/>
            <w:tcMar>
              <w:top w:w="80" w:type="dxa"/>
              <w:left w:w="100" w:type="dxa"/>
              <w:bottom w:w="80" w:type="dxa"/>
              <w:right w:w="100" w:type="dxa"/>
            </w:tcMar>
            <w:vAlign w:val="center"/>
          </w:tcPr>
          <w:p w14:paraId="3A5281AD" w14:textId="3C149564" w:rsidR="00FC56E7" w:rsidRDefault="00FC56E7">
            <w:pPr>
              <w:spacing w:after="0"/>
            </w:pPr>
          </w:p>
        </w:tc>
      </w:tr>
      <w:tr w:rsidR="00FC56E7" w14:paraId="0AFD5D07" w14:textId="77777777">
        <w:tc>
          <w:tcPr>
            <w:tcW w:w="2232" w:type="dxa"/>
            <w:shd w:val="clear" w:color="auto" w:fill="D9EAF7"/>
            <w:tcMar>
              <w:top w:w="80" w:type="dxa"/>
              <w:left w:w="100" w:type="dxa"/>
              <w:bottom w:w="80" w:type="dxa"/>
              <w:right w:w="100" w:type="dxa"/>
            </w:tcMar>
            <w:vAlign w:val="center"/>
          </w:tcPr>
          <w:p w14:paraId="2C970942" w14:textId="77777777" w:rsidR="00FC56E7" w:rsidRDefault="00FD0A9F">
            <w:pPr>
              <w:spacing w:after="0"/>
            </w:pPr>
            <w:r>
              <w:rPr>
                <w:b/>
                <w:sz w:val="18"/>
              </w:rPr>
              <w:t>Review Date</w:t>
            </w:r>
          </w:p>
        </w:tc>
        <w:tc>
          <w:tcPr>
            <w:tcW w:w="7776" w:type="dxa"/>
            <w:tcMar>
              <w:top w:w="80" w:type="dxa"/>
              <w:left w:w="100" w:type="dxa"/>
              <w:bottom w:w="80" w:type="dxa"/>
              <w:right w:w="100" w:type="dxa"/>
            </w:tcMar>
            <w:vAlign w:val="center"/>
          </w:tcPr>
          <w:p w14:paraId="394AF09C" w14:textId="5FCEF1C0" w:rsidR="00FC56E7" w:rsidRDefault="00FC56E7">
            <w:pPr>
              <w:spacing w:after="0"/>
            </w:pPr>
          </w:p>
        </w:tc>
      </w:tr>
    </w:tbl>
    <w:p w14:paraId="34E68C8B" w14:textId="77777777" w:rsidR="00FC56E7" w:rsidRDefault="00FC56E7">
      <w:pPr>
        <w:spacing w:after="0"/>
      </w:pPr>
    </w:p>
    <w:tbl>
      <w:tblPr>
        <w:tblStyle w:val="TableGrid"/>
        <w:tblW w:w="0" w:type="auto"/>
        <w:tblLook w:val="04A0" w:firstRow="1" w:lastRow="0" w:firstColumn="1" w:lastColumn="0" w:noHBand="0" w:noVBand="1"/>
      </w:tblPr>
      <w:tblGrid>
        <w:gridCol w:w="14246"/>
      </w:tblGrid>
      <w:tr w:rsidR="00FC56E7" w14:paraId="24A743AA" w14:textId="77777777">
        <w:tc>
          <w:tcPr>
            <w:tcW w:w="14256" w:type="dxa"/>
            <w:shd w:val="clear" w:color="auto" w:fill="FFF2CC"/>
            <w:tcMar>
              <w:top w:w="100" w:type="dxa"/>
              <w:left w:w="120" w:type="dxa"/>
              <w:bottom w:w="100" w:type="dxa"/>
              <w:right w:w="120" w:type="dxa"/>
            </w:tcMar>
          </w:tcPr>
          <w:p w14:paraId="0BAA706A" w14:textId="77777777" w:rsidR="00FC56E7" w:rsidRDefault="00FD0A9F">
            <w:pPr>
              <w:spacing w:after="0"/>
            </w:pPr>
            <w:r>
              <w:rPr>
                <w:b/>
                <w:sz w:val="18"/>
              </w:rPr>
              <w:t>Risk scores use a 1-5 Severity and 1-5 Likelihood approach. Scores below assume the listed controls are in place. Confirm the final ratings against the actual venue, staffing, participant profile and delivery plan before sign-off.</w:t>
            </w:r>
          </w:p>
        </w:tc>
      </w:tr>
    </w:tbl>
    <w:p w14:paraId="3FDB8A3A" w14:textId="77777777" w:rsidR="00FC56E7" w:rsidRDefault="00FD0A9F">
      <w:pPr>
        <w:pStyle w:val="Heading1"/>
      </w:pPr>
      <w:r>
        <w:t>Task / Activity Description</w:t>
      </w:r>
    </w:p>
    <w:p w14:paraId="6452B91F" w14:textId="7F22ACE7" w:rsidR="00FC56E7" w:rsidRDefault="00FD0A9F">
      <w:r>
        <w:t xml:space="preserve">This risk assessment covers the delivery of a structured TT Kidz session at </w:t>
      </w:r>
      <w:r w:rsidR="00864822">
        <w:rPr>
          <w:color w:val="FF0000"/>
        </w:rPr>
        <w:t>LOCATION</w:t>
      </w:r>
      <w:r>
        <w:t xml:space="preserve">. The session involves children taking part in table tennis skill activities, games and related activity stations in a public venue environment. It covers </w:t>
      </w:r>
      <w:proofErr w:type="gramStart"/>
      <w:r>
        <w:t>setup</w:t>
      </w:r>
      <w:proofErr w:type="gramEnd"/>
      <w:r>
        <w:t>, participant arrival, delivery, supervision, safeguarding, emergency arrangements, collection and pack-down.</w:t>
      </w:r>
    </w:p>
    <w:p w14:paraId="5494C33C" w14:textId="77777777" w:rsidR="00FC56E7" w:rsidRDefault="00FD0A9F">
      <w:pPr>
        <w:pStyle w:val="Heading1"/>
      </w:pPr>
      <w:r>
        <w:t>Risk Assessment Table</w:t>
      </w:r>
    </w:p>
    <w:tbl>
      <w:tblPr>
        <w:tblStyle w:val="TableGrid"/>
        <w:tblW w:w="15250" w:type="dxa"/>
        <w:jc w:val="center"/>
        <w:tblLayout w:type="fixed"/>
        <w:tblLook w:val="04A0" w:firstRow="1" w:lastRow="0" w:firstColumn="1" w:lastColumn="0" w:noHBand="0" w:noVBand="1"/>
      </w:tblPr>
      <w:tblGrid>
        <w:gridCol w:w="1944"/>
        <w:gridCol w:w="2376"/>
        <w:gridCol w:w="1800"/>
        <w:gridCol w:w="7200"/>
        <w:gridCol w:w="893"/>
        <w:gridCol w:w="1037"/>
      </w:tblGrid>
      <w:tr w:rsidR="00FC56E7" w14:paraId="13F4764E" w14:textId="77777777" w:rsidTr="00CD50D0">
        <w:trPr>
          <w:tblHeader/>
          <w:jc w:val="center"/>
        </w:trPr>
        <w:tc>
          <w:tcPr>
            <w:tcW w:w="1944" w:type="dxa"/>
            <w:shd w:val="clear" w:color="auto" w:fill="1F4E79"/>
            <w:tcMar>
              <w:top w:w="70" w:type="dxa"/>
              <w:left w:w="70" w:type="dxa"/>
              <w:bottom w:w="70" w:type="dxa"/>
              <w:right w:w="70" w:type="dxa"/>
            </w:tcMar>
            <w:vAlign w:val="center"/>
          </w:tcPr>
          <w:p w14:paraId="6A12C0FE" w14:textId="77777777" w:rsidR="00FC56E7" w:rsidRDefault="00FD0A9F">
            <w:pPr>
              <w:spacing w:after="0"/>
            </w:pPr>
            <w:r>
              <w:rPr>
                <w:b/>
                <w:color w:val="FFFFFF"/>
                <w:sz w:val="17"/>
              </w:rPr>
              <w:t>Activity / Task</w:t>
            </w:r>
          </w:p>
        </w:tc>
        <w:tc>
          <w:tcPr>
            <w:tcW w:w="2376" w:type="dxa"/>
            <w:shd w:val="clear" w:color="auto" w:fill="1F4E79"/>
            <w:tcMar>
              <w:top w:w="70" w:type="dxa"/>
              <w:left w:w="70" w:type="dxa"/>
              <w:bottom w:w="70" w:type="dxa"/>
              <w:right w:w="70" w:type="dxa"/>
            </w:tcMar>
            <w:vAlign w:val="center"/>
          </w:tcPr>
          <w:p w14:paraId="6C82B533" w14:textId="77777777" w:rsidR="00FC56E7" w:rsidRDefault="00FD0A9F">
            <w:pPr>
              <w:spacing w:after="0"/>
            </w:pPr>
            <w:r>
              <w:rPr>
                <w:b/>
                <w:color w:val="FFFFFF"/>
                <w:sz w:val="17"/>
              </w:rPr>
              <w:t>Hazard / Risk</w:t>
            </w:r>
          </w:p>
        </w:tc>
        <w:tc>
          <w:tcPr>
            <w:tcW w:w="1800" w:type="dxa"/>
            <w:shd w:val="clear" w:color="auto" w:fill="1F4E79"/>
            <w:tcMar>
              <w:top w:w="70" w:type="dxa"/>
              <w:left w:w="70" w:type="dxa"/>
              <w:bottom w:w="70" w:type="dxa"/>
              <w:right w:w="70" w:type="dxa"/>
            </w:tcMar>
            <w:vAlign w:val="center"/>
          </w:tcPr>
          <w:p w14:paraId="6D6E5910" w14:textId="77777777" w:rsidR="00FC56E7" w:rsidRDefault="00FD0A9F">
            <w:pPr>
              <w:spacing w:after="0"/>
            </w:pPr>
            <w:r>
              <w:rPr>
                <w:b/>
                <w:color w:val="FFFFFF"/>
                <w:sz w:val="17"/>
              </w:rPr>
              <w:t>Persons at Risk</w:t>
            </w:r>
          </w:p>
        </w:tc>
        <w:tc>
          <w:tcPr>
            <w:tcW w:w="7200" w:type="dxa"/>
            <w:shd w:val="clear" w:color="auto" w:fill="1F4E79"/>
            <w:tcMar>
              <w:top w:w="70" w:type="dxa"/>
              <w:left w:w="70" w:type="dxa"/>
              <w:bottom w:w="70" w:type="dxa"/>
              <w:right w:w="70" w:type="dxa"/>
            </w:tcMar>
            <w:vAlign w:val="center"/>
          </w:tcPr>
          <w:p w14:paraId="3D5BBE9D" w14:textId="77777777" w:rsidR="00FC56E7" w:rsidRDefault="00FD0A9F">
            <w:pPr>
              <w:spacing w:after="0"/>
            </w:pPr>
            <w:r>
              <w:rPr>
                <w:b/>
                <w:color w:val="FFFFFF"/>
                <w:sz w:val="17"/>
              </w:rPr>
              <w:t>Controls in Place</w:t>
            </w:r>
          </w:p>
        </w:tc>
        <w:tc>
          <w:tcPr>
            <w:tcW w:w="893" w:type="dxa"/>
            <w:shd w:val="clear" w:color="auto" w:fill="1F4E79"/>
            <w:tcMar>
              <w:top w:w="70" w:type="dxa"/>
              <w:left w:w="70" w:type="dxa"/>
              <w:bottom w:w="70" w:type="dxa"/>
              <w:right w:w="70" w:type="dxa"/>
            </w:tcMar>
            <w:vAlign w:val="center"/>
          </w:tcPr>
          <w:p w14:paraId="03AC53FF" w14:textId="77777777" w:rsidR="00FC56E7" w:rsidRDefault="00FD0A9F">
            <w:pPr>
              <w:spacing w:after="0"/>
              <w:jc w:val="center"/>
            </w:pPr>
            <w:r>
              <w:rPr>
                <w:b/>
                <w:color w:val="FFFFFF"/>
                <w:sz w:val="17"/>
              </w:rPr>
              <w:t>Severity</w:t>
            </w:r>
            <w:r>
              <w:rPr>
                <w:b/>
                <w:color w:val="FFFFFF"/>
                <w:sz w:val="17"/>
              </w:rPr>
              <w:br/>
              <w:t>(1-5)</w:t>
            </w:r>
          </w:p>
        </w:tc>
        <w:tc>
          <w:tcPr>
            <w:tcW w:w="1037" w:type="dxa"/>
            <w:shd w:val="clear" w:color="auto" w:fill="1F4E79"/>
            <w:tcMar>
              <w:top w:w="70" w:type="dxa"/>
              <w:left w:w="70" w:type="dxa"/>
              <w:bottom w:w="70" w:type="dxa"/>
              <w:right w:w="70" w:type="dxa"/>
            </w:tcMar>
            <w:vAlign w:val="center"/>
          </w:tcPr>
          <w:p w14:paraId="051F11A4" w14:textId="77777777" w:rsidR="00FC56E7" w:rsidRDefault="00FD0A9F">
            <w:pPr>
              <w:spacing w:after="0"/>
              <w:jc w:val="center"/>
            </w:pPr>
            <w:r>
              <w:rPr>
                <w:b/>
                <w:color w:val="FFFFFF"/>
                <w:sz w:val="17"/>
              </w:rPr>
              <w:t>Likelihood</w:t>
            </w:r>
            <w:r>
              <w:rPr>
                <w:b/>
                <w:color w:val="FFFFFF"/>
                <w:sz w:val="17"/>
              </w:rPr>
              <w:br/>
              <w:t>(1-5)</w:t>
            </w:r>
          </w:p>
        </w:tc>
      </w:tr>
      <w:tr w:rsidR="00FC56E7" w14:paraId="7DA4483E" w14:textId="77777777" w:rsidTr="00CD50D0">
        <w:trPr>
          <w:cantSplit/>
          <w:jc w:val="center"/>
        </w:trPr>
        <w:tc>
          <w:tcPr>
            <w:tcW w:w="1944" w:type="dxa"/>
            <w:tcMar>
              <w:top w:w="55" w:type="dxa"/>
              <w:left w:w="65" w:type="dxa"/>
              <w:bottom w:w="55" w:type="dxa"/>
              <w:right w:w="65" w:type="dxa"/>
            </w:tcMar>
          </w:tcPr>
          <w:p w14:paraId="246B4AE1" w14:textId="77777777" w:rsidR="00FC56E7" w:rsidRDefault="00FD0A9F">
            <w:pPr>
              <w:spacing w:after="0"/>
            </w:pPr>
            <w:r>
              <w:rPr>
                <w:sz w:val="16"/>
              </w:rPr>
              <w:t>Table tennis activity</w:t>
            </w:r>
          </w:p>
        </w:tc>
        <w:tc>
          <w:tcPr>
            <w:tcW w:w="2376" w:type="dxa"/>
            <w:tcMar>
              <w:top w:w="55" w:type="dxa"/>
              <w:left w:w="65" w:type="dxa"/>
              <w:bottom w:w="55" w:type="dxa"/>
              <w:right w:w="65" w:type="dxa"/>
            </w:tcMar>
          </w:tcPr>
          <w:p w14:paraId="43246A96" w14:textId="77777777" w:rsidR="00FC56E7" w:rsidRDefault="00FD0A9F">
            <w:pPr>
              <w:spacing w:after="0"/>
            </w:pPr>
            <w:r>
              <w:rPr>
                <w:sz w:val="16"/>
              </w:rPr>
              <w:t>Flying balls or bats striking another person</w:t>
            </w:r>
          </w:p>
        </w:tc>
        <w:tc>
          <w:tcPr>
            <w:tcW w:w="1800" w:type="dxa"/>
            <w:tcMar>
              <w:top w:w="55" w:type="dxa"/>
              <w:left w:w="65" w:type="dxa"/>
              <w:bottom w:w="55" w:type="dxa"/>
              <w:right w:w="65" w:type="dxa"/>
            </w:tcMar>
          </w:tcPr>
          <w:p w14:paraId="6719D5F4" w14:textId="3A34ED2F" w:rsidR="00FC56E7" w:rsidRDefault="00FD0A9F">
            <w:pPr>
              <w:spacing w:after="0"/>
            </w:pPr>
            <w:r>
              <w:rPr>
                <w:sz w:val="16"/>
              </w:rPr>
              <w:t xml:space="preserve">Participants / staff </w:t>
            </w:r>
          </w:p>
        </w:tc>
        <w:tc>
          <w:tcPr>
            <w:tcW w:w="7200" w:type="dxa"/>
            <w:tcMar>
              <w:top w:w="55" w:type="dxa"/>
              <w:left w:w="65" w:type="dxa"/>
              <w:bottom w:w="55" w:type="dxa"/>
              <w:right w:w="65" w:type="dxa"/>
            </w:tcMar>
          </w:tcPr>
          <w:p w14:paraId="6531ED32" w14:textId="77777777" w:rsidR="00FC56E7" w:rsidRDefault="00FD0A9F">
            <w:pPr>
              <w:spacing w:after="0"/>
            </w:pPr>
            <w:r>
              <w:rPr>
                <w:sz w:val="16"/>
              </w:rPr>
              <w:t>Provide suitable spacing between tables and activity stations; use barriers where appropriate; supervise activity; brief participants on safe bat use; stop inappropriate hard hitting or unsafe play.</w:t>
            </w:r>
          </w:p>
        </w:tc>
        <w:tc>
          <w:tcPr>
            <w:tcW w:w="893" w:type="dxa"/>
            <w:tcMar>
              <w:top w:w="55" w:type="dxa"/>
              <w:left w:w="65" w:type="dxa"/>
              <w:bottom w:w="55" w:type="dxa"/>
              <w:right w:w="65" w:type="dxa"/>
            </w:tcMar>
          </w:tcPr>
          <w:p w14:paraId="47658529" w14:textId="77777777" w:rsidR="00FC56E7" w:rsidRDefault="00FD0A9F">
            <w:pPr>
              <w:spacing w:after="0"/>
              <w:jc w:val="center"/>
            </w:pPr>
            <w:r>
              <w:rPr>
                <w:sz w:val="16"/>
              </w:rPr>
              <w:t>2</w:t>
            </w:r>
          </w:p>
        </w:tc>
        <w:tc>
          <w:tcPr>
            <w:tcW w:w="1037" w:type="dxa"/>
            <w:tcMar>
              <w:top w:w="55" w:type="dxa"/>
              <w:left w:w="65" w:type="dxa"/>
              <w:bottom w:w="55" w:type="dxa"/>
              <w:right w:w="65" w:type="dxa"/>
            </w:tcMar>
          </w:tcPr>
          <w:p w14:paraId="1CB24240" w14:textId="77777777" w:rsidR="00FC56E7" w:rsidRDefault="00FD0A9F">
            <w:pPr>
              <w:spacing w:after="0"/>
              <w:jc w:val="center"/>
            </w:pPr>
            <w:r>
              <w:rPr>
                <w:sz w:val="16"/>
              </w:rPr>
              <w:t>2</w:t>
            </w:r>
          </w:p>
        </w:tc>
      </w:tr>
      <w:tr w:rsidR="00FC56E7" w14:paraId="10E638F6" w14:textId="77777777" w:rsidTr="00CD50D0">
        <w:trPr>
          <w:cantSplit/>
          <w:jc w:val="center"/>
        </w:trPr>
        <w:tc>
          <w:tcPr>
            <w:tcW w:w="1944" w:type="dxa"/>
            <w:shd w:val="clear" w:color="auto" w:fill="F8FAFC"/>
            <w:tcMar>
              <w:top w:w="55" w:type="dxa"/>
              <w:left w:w="65" w:type="dxa"/>
              <w:bottom w:w="55" w:type="dxa"/>
              <w:right w:w="65" w:type="dxa"/>
            </w:tcMar>
          </w:tcPr>
          <w:p w14:paraId="22747F2A" w14:textId="77777777" w:rsidR="00FC56E7" w:rsidRDefault="00FD0A9F">
            <w:pPr>
              <w:spacing w:after="0"/>
            </w:pPr>
            <w:r>
              <w:rPr>
                <w:sz w:val="16"/>
              </w:rPr>
              <w:t>Table tennis activity</w:t>
            </w:r>
          </w:p>
        </w:tc>
        <w:tc>
          <w:tcPr>
            <w:tcW w:w="2376" w:type="dxa"/>
            <w:shd w:val="clear" w:color="auto" w:fill="F8FAFC"/>
            <w:tcMar>
              <w:top w:w="55" w:type="dxa"/>
              <w:left w:w="65" w:type="dxa"/>
              <w:bottom w:w="55" w:type="dxa"/>
              <w:right w:w="65" w:type="dxa"/>
            </w:tcMar>
          </w:tcPr>
          <w:p w14:paraId="6A3F45D9" w14:textId="77777777" w:rsidR="00FC56E7" w:rsidRDefault="00FD0A9F">
            <w:pPr>
              <w:spacing w:after="0"/>
            </w:pPr>
            <w:r>
              <w:rPr>
                <w:sz w:val="16"/>
              </w:rPr>
              <w:t>Loose balls causing slips or trips</w:t>
            </w:r>
          </w:p>
        </w:tc>
        <w:tc>
          <w:tcPr>
            <w:tcW w:w="1800" w:type="dxa"/>
            <w:shd w:val="clear" w:color="auto" w:fill="F8FAFC"/>
            <w:tcMar>
              <w:top w:w="55" w:type="dxa"/>
              <w:left w:w="65" w:type="dxa"/>
              <w:bottom w:w="55" w:type="dxa"/>
              <w:right w:w="65" w:type="dxa"/>
            </w:tcMar>
          </w:tcPr>
          <w:p w14:paraId="18677CA3" w14:textId="74068BFA" w:rsidR="00FC56E7" w:rsidRDefault="00FD0A9F">
            <w:pPr>
              <w:spacing w:after="0"/>
            </w:pPr>
            <w:r>
              <w:rPr>
                <w:sz w:val="16"/>
              </w:rPr>
              <w:t xml:space="preserve">Participants / staff </w:t>
            </w:r>
          </w:p>
        </w:tc>
        <w:tc>
          <w:tcPr>
            <w:tcW w:w="7200" w:type="dxa"/>
            <w:shd w:val="clear" w:color="auto" w:fill="F8FAFC"/>
            <w:tcMar>
              <w:top w:w="55" w:type="dxa"/>
              <w:left w:w="65" w:type="dxa"/>
              <w:bottom w:w="55" w:type="dxa"/>
              <w:right w:w="65" w:type="dxa"/>
            </w:tcMar>
          </w:tcPr>
          <w:p w14:paraId="552534C8" w14:textId="77777777" w:rsidR="00FC56E7" w:rsidRDefault="00FD0A9F">
            <w:pPr>
              <w:spacing w:after="0"/>
            </w:pPr>
            <w:r>
              <w:rPr>
                <w:sz w:val="16"/>
              </w:rPr>
              <w:t>Limit the number of balls in use; collect loose balls regularly; keep walkways clear; instruct children not to chase balls into adjacent activities or public walkways without checking it is safe.</w:t>
            </w:r>
          </w:p>
        </w:tc>
        <w:tc>
          <w:tcPr>
            <w:tcW w:w="893" w:type="dxa"/>
            <w:shd w:val="clear" w:color="auto" w:fill="F8FAFC"/>
            <w:tcMar>
              <w:top w:w="55" w:type="dxa"/>
              <w:left w:w="65" w:type="dxa"/>
              <w:bottom w:w="55" w:type="dxa"/>
              <w:right w:w="65" w:type="dxa"/>
            </w:tcMar>
          </w:tcPr>
          <w:p w14:paraId="0F66C602" w14:textId="77777777" w:rsidR="00FC56E7" w:rsidRDefault="00FD0A9F">
            <w:pPr>
              <w:spacing w:after="0"/>
              <w:jc w:val="center"/>
            </w:pPr>
            <w:r>
              <w:rPr>
                <w:sz w:val="16"/>
              </w:rPr>
              <w:t>2</w:t>
            </w:r>
          </w:p>
        </w:tc>
        <w:tc>
          <w:tcPr>
            <w:tcW w:w="1037" w:type="dxa"/>
            <w:shd w:val="clear" w:color="auto" w:fill="F8FAFC"/>
            <w:tcMar>
              <w:top w:w="55" w:type="dxa"/>
              <w:left w:w="65" w:type="dxa"/>
              <w:bottom w:w="55" w:type="dxa"/>
              <w:right w:w="65" w:type="dxa"/>
            </w:tcMar>
          </w:tcPr>
          <w:p w14:paraId="74C6FD09" w14:textId="77777777" w:rsidR="00FC56E7" w:rsidRDefault="00FD0A9F">
            <w:pPr>
              <w:spacing w:after="0"/>
              <w:jc w:val="center"/>
            </w:pPr>
            <w:r>
              <w:rPr>
                <w:sz w:val="16"/>
              </w:rPr>
              <w:t>2</w:t>
            </w:r>
          </w:p>
        </w:tc>
      </w:tr>
      <w:tr w:rsidR="00FC56E7" w14:paraId="3951DDD6" w14:textId="77777777" w:rsidTr="00CD50D0">
        <w:trPr>
          <w:cantSplit/>
          <w:jc w:val="center"/>
        </w:trPr>
        <w:tc>
          <w:tcPr>
            <w:tcW w:w="1944" w:type="dxa"/>
            <w:tcMar>
              <w:top w:w="55" w:type="dxa"/>
              <w:left w:w="65" w:type="dxa"/>
              <w:bottom w:w="55" w:type="dxa"/>
              <w:right w:w="65" w:type="dxa"/>
            </w:tcMar>
          </w:tcPr>
          <w:p w14:paraId="6B23DE0D" w14:textId="77777777" w:rsidR="00FC56E7" w:rsidRDefault="00FD0A9F">
            <w:pPr>
              <w:spacing w:after="0"/>
            </w:pPr>
            <w:r>
              <w:rPr>
                <w:sz w:val="16"/>
              </w:rPr>
              <w:t>Participant movement</w:t>
            </w:r>
          </w:p>
        </w:tc>
        <w:tc>
          <w:tcPr>
            <w:tcW w:w="2376" w:type="dxa"/>
            <w:tcMar>
              <w:top w:w="55" w:type="dxa"/>
              <w:left w:w="65" w:type="dxa"/>
              <w:bottom w:w="55" w:type="dxa"/>
              <w:right w:w="65" w:type="dxa"/>
            </w:tcMar>
          </w:tcPr>
          <w:p w14:paraId="5A0A8AC3" w14:textId="77777777" w:rsidR="00FC56E7" w:rsidRDefault="00FD0A9F">
            <w:pPr>
              <w:spacing w:after="0"/>
            </w:pPr>
            <w:r>
              <w:rPr>
                <w:sz w:val="16"/>
              </w:rPr>
              <w:t>Collision with other participants, tables, barriers or public</w:t>
            </w:r>
          </w:p>
        </w:tc>
        <w:tc>
          <w:tcPr>
            <w:tcW w:w="1800" w:type="dxa"/>
            <w:tcMar>
              <w:top w:w="55" w:type="dxa"/>
              <w:left w:w="65" w:type="dxa"/>
              <w:bottom w:w="55" w:type="dxa"/>
              <w:right w:w="65" w:type="dxa"/>
            </w:tcMar>
          </w:tcPr>
          <w:p w14:paraId="617A465C" w14:textId="77777777" w:rsidR="00FC56E7" w:rsidRDefault="00FD0A9F">
            <w:pPr>
              <w:spacing w:after="0"/>
            </w:pPr>
            <w:r>
              <w:rPr>
                <w:sz w:val="16"/>
              </w:rPr>
              <w:t>Participants</w:t>
            </w:r>
          </w:p>
        </w:tc>
        <w:tc>
          <w:tcPr>
            <w:tcW w:w="7200" w:type="dxa"/>
            <w:tcMar>
              <w:top w:w="55" w:type="dxa"/>
              <w:left w:w="65" w:type="dxa"/>
              <w:bottom w:w="55" w:type="dxa"/>
              <w:right w:w="65" w:type="dxa"/>
            </w:tcMar>
          </w:tcPr>
          <w:p w14:paraId="2AEA2A5D" w14:textId="77777777" w:rsidR="00FC56E7" w:rsidRDefault="00FD0A9F">
            <w:pPr>
              <w:spacing w:after="0"/>
            </w:pPr>
            <w:r>
              <w:rPr>
                <w:sz w:val="16"/>
              </w:rPr>
              <w:t>Define activity zones; provide suitable spacing; control movement between stations; avoid uncontrolled running in the playing area; adapt activities to the space available.</w:t>
            </w:r>
          </w:p>
        </w:tc>
        <w:tc>
          <w:tcPr>
            <w:tcW w:w="893" w:type="dxa"/>
            <w:tcMar>
              <w:top w:w="55" w:type="dxa"/>
              <w:left w:w="65" w:type="dxa"/>
              <w:bottom w:w="55" w:type="dxa"/>
              <w:right w:w="65" w:type="dxa"/>
            </w:tcMar>
          </w:tcPr>
          <w:p w14:paraId="7467FDAF" w14:textId="77777777" w:rsidR="00FC56E7" w:rsidRDefault="00FD0A9F">
            <w:pPr>
              <w:spacing w:after="0"/>
              <w:jc w:val="center"/>
            </w:pPr>
            <w:r>
              <w:rPr>
                <w:sz w:val="16"/>
              </w:rPr>
              <w:t>2</w:t>
            </w:r>
          </w:p>
        </w:tc>
        <w:tc>
          <w:tcPr>
            <w:tcW w:w="1037" w:type="dxa"/>
            <w:tcMar>
              <w:top w:w="55" w:type="dxa"/>
              <w:left w:w="65" w:type="dxa"/>
              <w:bottom w:w="55" w:type="dxa"/>
              <w:right w:w="65" w:type="dxa"/>
            </w:tcMar>
          </w:tcPr>
          <w:p w14:paraId="547C22DA" w14:textId="77777777" w:rsidR="00FC56E7" w:rsidRDefault="00FD0A9F">
            <w:pPr>
              <w:spacing w:after="0"/>
              <w:jc w:val="center"/>
            </w:pPr>
            <w:r>
              <w:rPr>
                <w:sz w:val="16"/>
              </w:rPr>
              <w:t>2</w:t>
            </w:r>
          </w:p>
        </w:tc>
      </w:tr>
      <w:tr w:rsidR="00FC56E7" w14:paraId="0446DB45" w14:textId="77777777" w:rsidTr="00CD50D0">
        <w:trPr>
          <w:cantSplit/>
          <w:jc w:val="center"/>
        </w:trPr>
        <w:tc>
          <w:tcPr>
            <w:tcW w:w="1944" w:type="dxa"/>
            <w:shd w:val="clear" w:color="auto" w:fill="F8FAFC"/>
            <w:tcMar>
              <w:top w:w="55" w:type="dxa"/>
              <w:left w:w="65" w:type="dxa"/>
              <w:bottom w:w="55" w:type="dxa"/>
              <w:right w:w="65" w:type="dxa"/>
            </w:tcMar>
          </w:tcPr>
          <w:p w14:paraId="14B83003" w14:textId="77777777" w:rsidR="00FC56E7" w:rsidRDefault="00FD0A9F">
            <w:pPr>
              <w:spacing w:after="0"/>
            </w:pPr>
            <w:r>
              <w:rPr>
                <w:sz w:val="16"/>
              </w:rPr>
              <w:t>Equipment use</w:t>
            </w:r>
          </w:p>
        </w:tc>
        <w:tc>
          <w:tcPr>
            <w:tcW w:w="2376" w:type="dxa"/>
            <w:shd w:val="clear" w:color="auto" w:fill="F8FAFC"/>
            <w:tcMar>
              <w:top w:w="55" w:type="dxa"/>
              <w:left w:w="65" w:type="dxa"/>
              <w:bottom w:w="55" w:type="dxa"/>
              <w:right w:w="65" w:type="dxa"/>
            </w:tcMar>
          </w:tcPr>
          <w:p w14:paraId="7916B1B0" w14:textId="77777777" w:rsidR="00FC56E7" w:rsidRDefault="00FD0A9F">
            <w:pPr>
              <w:spacing w:after="0"/>
            </w:pPr>
            <w:r>
              <w:rPr>
                <w:sz w:val="16"/>
              </w:rPr>
              <w:t>Table movement, collapse, sharp/damaged equipment or trapped fingers</w:t>
            </w:r>
          </w:p>
        </w:tc>
        <w:tc>
          <w:tcPr>
            <w:tcW w:w="1800" w:type="dxa"/>
            <w:shd w:val="clear" w:color="auto" w:fill="F8FAFC"/>
            <w:tcMar>
              <w:top w:w="55" w:type="dxa"/>
              <w:left w:w="65" w:type="dxa"/>
              <w:bottom w:w="55" w:type="dxa"/>
              <w:right w:w="65" w:type="dxa"/>
            </w:tcMar>
          </w:tcPr>
          <w:p w14:paraId="76AB9B87" w14:textId="77777777" w:rsidR="00FC56E7" w:rsidRDefault="00FD0A9F">
            <w:pPr>
              <w:spacing w:after="0"/>
            </w:pPr>
            <w:r>
              <w:rPr>
                <w:sz w:val="16"/>
              </w:rPr>
              <w:t>Participants / staff</w:t>
            </w:r>
          </w:p>
        </w:tc>
        <w:tc>
          <w:tcPr>
            <w:tcW w:w="7200" w:type="dxa"/>
            <w:shd w:val="clear" w:color="auto" w:fill="F8FAFC"/>
            <w:tcMar>
              <w:top w:w="55" w:type="dxa"/>
              <w:left w:w="65" w:type="dxa"/>
              <w:bottom w:w="55" w:type="dxa"/>
              <w:right w:w="65" w:type="dxa"/>
            </w:tcMar>
          </w:tcPr>
          <w:p w14:paraId="307A8E25" w14:textId="77777777" w:rsidR="00FC56E7" w:rsidRDefault="00FD0A9F">
            <w:pPr>
              <w:spacing w:after="0"/>
            </w:pPr>
            <w:r>
              <w:rPr>
                <w:sz w:val="16"/>
              </w:rPr>
              <w:t>Visually inspect equipment before use; engage table brakes/locks where fitted; remove damaged equipment immediately; children must not move or fold heavy tables; supervise use of specialist equipment.</w:t>
            </w:r>
          </w:p>
        </w:tc>
        <w:tc>
          <w:tcPr>
            <w:tcW w:w="893" w:type="dxa"/>
            <w:shd w:val="clear" w:color="auto" w:fill="F8FAFC"/>
            <w:tcMar>
              <w:top w:w="55" w:type="dxa"/>
              <w:left w:w="65" w:type="dxa"/>
              <w:bottom w:w="55" w:type="dxa"/>
              <w:right w:w="65" w:type="dxa"/>
            </w:tcMar>
          </w:tcPr>
          <w:p w14:paraId="68ABDDE8" w14:textId="77777777" w:rsidR="00FC56E7" w:rsidRDefault="00FD0A9F">
            <w:pPr>
              <w:spacing w:after="0"/>
              <w:jc w:val="center"/>
            </w:pPr>
            <w:r>
              <w:rPr>
                <w:sz w:val="16"/>
              </w:rPr>
              <w:t>3</w:t>
            </w:r>
          </w:p>
        </w:tc>
        <w:tc>
          <w:tcPr>
            <w:tcW w:w="1037" w:type="dxa"/>
            <w:shd w:val="clear" w:color="auto" w:fill="F8FAFC"/>
            <w:tcMar>
              <w:top w:w="55" w:type="dxa"/>
              <w:left w:w="65" w:type="dxa"/>
              <w:bottom w:w="55" w:type="dxa"/>
              <w:right w:w="65" w:type="dxa"/>
            </w:tcMar>
          </w:tcPr>
          <w:p w14:paraId="246CFD87" w14:textId="77777777" w:rsidR="00FC56E7" w:rsidRDefault="00FD0A9F">
            <w:pPr>
              <w:spacing w:after="0"/>
              <w:jc w:val="center"/>
            </w:pPr>
            <w:r>
              <w:rPr>
                <w:sz w:val="16"/>
              </w:rPr>
              <w:t>1</w:t>
            </w:r>
          </w:p>
        </w:tc>
      </w:tr>
      <w:tr w:rsidR="00FC56E7" w14:paraId="4F6A4CE0" w14:textId="77777777" w:rsidTr="00CD50D0">
        <w:trPr>
          <w:cantSplit/>
          <w:jc w:val="center"/>
        </w:trPr>
        <w:tc>
          <w:tcPr>
            <w:tcW w:w="1944" w:type="dxa"/>
            <w:tcMar>
              <w:top w:w="55" w:type="dxa"/>
              <w:left w:w="65" w:type="dxa"/>
              <w:bottom w:w="55" w:type="dxa"/>
              <w:right w:w="65" w:type="dxa"/>
            </w:tcMar>
          </w:tcPr>
          <w:p w14:paraId="2D569486" w14:textId="77777777" w:rsidR="00FC56E7" w:rsidRDefault="00FD0A9F">
            <w:pPr>
              <w:spacing w:after="0"/>
            </w:pPr>
            <w:r>
              <w:rPr>
                <w:sz w:val="16"/>
              </w:rPr>
              <w:t>Setup / pack-down</w:t>
            </w:r>
          </w:p>
        </w:tc>
        <w:tc>
          <w:tcPr>
            <w:tcW w:w="2376" w:type="dxa"/>
            <w:tcMar>
              <w:top w:w="55" w:type="dxa"/>
              <w:left w:w="65" w:type="dxa"/>
              <w:bottom w:w="55" w:type="dxa"/>
              <w:right w:w="65" w:type="dxa"/>
            </w:tcMar>
          </w:tcPr>
          <w:p w14:paraId="6D8CA3D5" w14:textId="77777777" w:rsidR="00FC56E7" w:rsidRDefault="00FD0A9F">
            <w:pPr>
              <w:spacing w:after="0"/>
            </w:pPr>
            <w:r>
              <w:rPr>
                <w:sz w:val="16"/>
              </w:rPr>
              <w:t>Manual handling injury</w:t>
            </w:r>
          </w:p>
        </w:tc>
        <w:tc>
          <w:tcPr>
            <w:tcW w:w="1800" w:type="dxa"/>
            <w:tcMar>
              <w:top w:w="55" w:type="dxa"/>
              <w:left w:w="65" w:type="dxa"/>
              <w:bottom w:w="55" w:type="dxa"/>
              <w:right w:w="65" w:type="dxa"/>
            </w:tcMar>
          </w:tcPr>
          <w:p w14:paraId="47760356" w14:textId="77777777" w:rsidR="00FC56E7" w:rsidRDefault="00FD0A9F">
            <w:pPr>
              <w:spacing w:after="0"/>
            </w:pPr>
            <w:r>
              <w:rPr>
                <w:sz w:val="16"/>
              </w:rPr>
              <w:t>Staff / volunteers</w:t>
            </w:r>
          </w:p>
        </w:tc>
        <w:tc>
          <w:tcPr>
            <w:tcW w:w="7200" w:type="dxa"/>
            <w:tcMar>
              <w:top w:w="55" w:type="dxa"/>
              <w:left w:w="65" w:type="dxa"/>
              <w:bottom w:w="55" w:type="dxa"/>
              <w:right w:w="65" w:type="dxa"/>
            </w:tcMar>
          </w:tcPr>
          <w:p w14:paraId="156AD5E2" w14:textId="77777777" w:rsidR="00FC56E7" w:rsidRDefault="00FD0A9F">
            <w:pPr>
              <w:spacing w:after="0"/>
            </w:pPr>
            <w:r>
              <w:rPr>
                <w:sz w:val="16"/>
              </w:rPr>
              <w:t xml:space="preserve">Use correct manual-handling techniques; team lift where required; use suitable trolleys where available; do not involve children </w:t>
            </w:r>
            <w:proofErr w:type="gramStart"/>
            <w:r>
              <w:rPr>
                <w:sz w:val="16"/>
              </w:rPr>
              <w:t>in moving</w:t>
            </w:r>
            <w:proofErr w:type="gramEnd"/>
            <w:r>
              <w:rPr>
                <w:sz w:val="16"/>
              </w:rPr>
              <w:t xml:space="preserve"> heavy equipment.</w:t>
            </w:r>
          </w:p>
        </w:tc>
        <w:tc>
          <w:tcPr>
            <w:tcW w:w="893" w:type="dxa"/>
            <w:tcMar>
              <w:top w:w="55" w:type="dxa"/>
              <w:left w:w="65" w:type="dxa"/>
              <w:bottom w:w="55" w:type="dxa"/>
              <w:right w:w="65" w:type="dxa"/>
            </w:tcMar>
          </w:tcPr>
          <w:p w14:paraId="3E9BF833" w14:textId="77777777" w:rsidR="00FC56E7" w:rsidRDefault="00FD0A9F">
            <w:pPr>
              <w:spacing w:after="0"/>
              <w:jc w:val="center"/>
            </w:pPr>
            <w:r>
              <w:rPr>
                <w:sz w:val="16"/>
              </w:rPr>
              <w:t>2</w:t>
            </w:r>
          </w:p>
        </w:tc>
        <w:tc>
          <w:tcPr>
            <w:tcW w:w="1037" w:type="dxa"/>
            <w:tcMar>
              <w:top w:w="55" w:type="dxa"/>
              <w:left w:w="65" w:type="dxa"/>
              <w:bottom w:w="55" w:type="dxa"/>
              <w:right w:w="65" w:type="dxa"/>
            </w:tcMar>
          </w:tcPr>
          <w:p w14:paraId="008D7FBE" w14:textId="77777777" w:rsidR="00FC56E7" w:rsidRDefault="00FD0A9F">
            <w:pPr>
              <w:spacing w:after="0"/>
              <w:jc w:val="center"/>
            </w:pPr>
            <w:r>
              <w:rPr>
                <w:sz w:val="16"/>
              </w:rPr>
              <w:t>2</w:t>
            </w:r>
          </w:p>
        </w:tc>
      </w:tr>
      <w:tr w:rsidR="00FC56E7" w14:paraId="6E2A8B48" w14:textId="77777777" w:rsidTr="00CD50D0">
        <w:trPr>
          <w:cantSplit/>
          <w:jc w:val="center"/>
        </w:trPr>
        <w:tc>
          <w:tcPr>
            <w:tcW w:w="1944" w:type="dxa"/>
            <w:shd w:val="clear" w:color="auto" w:fill="F8FAFC"/>
            <w:tcMar>
              <w:top w:w="55" w:type="dxa"/>
              <w:left w:w="65" w:type="dxa"/>
              <w:bottom w:w="55" w:type="dxa"/>
              <w:right w:w="65" w:type="dxa"/>
            </w:tcMar>
          </w:tcPr>
          <w:p w14:paraId="3C1417B3" w14:textId="77777777" w:rsidR="00FC56E7" w:rsidRDefault="00FD0A9F">
            <w:pPr>
              <w:spacing w:after="0"/>
            </w:pPr>
            <w:r>
              <w:rPr>
                <w:sz w:val="16"/>
              </w:rPr>
              <w:t>General participation</w:t>
            </w:r>
          </w:p>
        </w:tc>
        <w:tc>
          <w:tcPr>
            <w:tcW w:w="2376" w:type="dxa"/>
            <w:shd w:val="clear" w:color="auto" w:fill="F8FAFC"/>
            <w:tcMar>
              <w:top w:w="55" w:type="dxa"/>
              <w:left w:w="65" w:type="dxa"/>
              <w:bottom w:w="55" w:type="dxa"/>
              <w:right w:w="65" w:type="dxa"/>
            </w:tcMar>
          </w:tcPr>
          <w:p w14:paraId="69DE09AA" w14:textId="77777777" w:rsidR="00FC56E7" w:rsidRDefault="00FD0A9F">
            <w:pPr>
              <w:spacing w:after="0"/>
            </w:pPr>
            <w:r>
              <w:rPr>
                <w:sz w:val="16"/>
              </w:rPr>
              <w:t>Slips, trips or falls from bags, equipment, cables or spillages</w:t>
            </w:r>
          </w:p>
        </w:tc>
        <w:tc>
          <w:tcPr>
            <w:tcW w:w="1800" w:type="dxa"/>
            <w:shd w:val="clear" w:color="auto" w:fill="F8FAFC"/>
            <w:tcMar>
              <w:top w:w="55" w:type="dxa"/>
              <w:left w:w="65" w:type="dxa"/>
              <w:bottom w:w="55" w:type="dxa"/>
              <w:right w:w="65" w:type="dxa"/>
            </w:tcMar>
          </w:tcPr>
          <w:p w14:paraId="06259E38" w14:textId="77777777" w:rsidR="00FC56E7" w:rsidRDefault="00FD0A9F">
            <w:pPr>
              <w:spacing w:after="0"/>
            </w:pPr>
            <w:r>
              <w:rPr>
                <w:sz w:val="16"/>
              </w:rPr>
              <w:t>All on site</w:t>
            </w:r>
          </w:p>
        </w:tc>
        <w:tc>
          <w:tcPr>
            <w:tcW w:w="7200" w:type="dxa"/>
            <w:shd w:val="clear" w:color="auto" w:fill="F8FAFC"/>
            <w:tcMar>
              <w:top w:w="55" w:type="dxa"/>
              <w:left w:w="65" w:type="dxa"/>
              <w:bottom w:w="55" w:type="dxa"/>
              <w:right w:w="65" w:type="dxa"/>
            </w:tcMar>
          </w:tcPr>
          <w:p w14:paraId="6C338D8D" w14:textId="77777777" w:rsidR="00FC56E7" w:rsidRDefault="00FD0A9F">
            <w:pPr>
              <w:spacing w:after="0"/>
            </w:pPr>
            <w:r>
              <w:rPr>
                <w:sz w:val="16"/>
              </w:rPr>
              <w:t>Maintain clear walkways; provide designated bag/equipment storage; tape or route cables safely; conduct regular area checks; report and clear spillages promptly.</w:t>
            </w:r>
          </w:p>
        </w:tc>
        <w:tc>
          <w:tcPr>
            <w:tcW w:w="893" w:type="dxa"/>
            <w:shd w:val="clear" w:color="auto" w:fill="F8FAFC"/>
            <w:tcMar>
              <w:top w:w="55" w:type="dxa"/>
              <w:left w:w="65" w:type="dxa"/>
              <w:bottom w:w="55" w:type="dxa"/>
              <w:right w:w="65" w:type="dxa"/>
            </w:tcMar>
          </w:tcPr>
          <w:p w14:paraId="10CA57CE" w14:textId="77777777" w:rsidR="00FC56E7" w:rsidRDefault="00FD0A9F">
            <w:pPr>
              <w:spacing w:after="0"/>
              <w:jc w:val="center"/>
            </w:pPr>
            <w:r>
              <w:rPr>
                <w:sz w:val="16"/>
              </w:rPr>
              <w:t>2</w:t>
            </w:r>
          </w:p>
        </w:tc>
        <w:tc>
          <w:tcPr>
            <w:tcW w:w="1037" w:type="dxa"/>
            <w:shd w:val="clear" w:color="auto" w:fill="F8FAFC"/>
            <w:tcMar>
              <w:top w:w="55" w:type="dxa"/>
              <w:left w:w="65" w:type="dxa"/>
              <w:bottom w:w="55" w:type="dxa"/>
              <w:right w:w="65" w:type="dxa"/>
            </w:tcMar>
          </w:tcPr>
          <w:p w14:paraId="3D973DCC" w14:textId="77777777" w:rsidR="00FC56E7" w:rsidRDefault="00FD0A9F">
            <w:pPr>
              <w:spacing w:after="0"/>
              <w:jc w:val="center"/>
            </w:pPr>
            <w:r>
              <w:rPr>
                <w:sz w:val="16"/>
              </w:rPr>
              <w:t>2</w:t>
            </w:r>
          </w:p>
        </w:tc>
      </w:tr>
      <w:tr w:rsidR="00FC56E7" w14:paraId="0DB250AA" w14:textId="77777777" w:rsidTr="00CD50D0">
        <w:trPr>
          <w:cantSplit/>
          <w:jc w:val="center"/>
        </w:trPr>
        <w:tc>
          <w:tcPr>
            <w:tcW w:w="1944" w:type="dxa"/>
            <w:shd w:val="clear" w:color="auto" w:fill="F8FAFC"/>
            <w:tcMar>
              <w:top w:w="55" w:type="dxa"/>
              <w:left w:w="65" w:type="dxa"/>
              <w:bottom w:w="55" w:type="dxa"/>
              <w:right w:w="65" w:type="dxa"/>
            </w:tcMar>
          </w:tcPr>
          <w:p w14:paraId="56A5B063" w14:textId="77777777" w:rsidR="00FC56E7" w:rsidRDefault="00FD0A9F">
            <w:pPr>
              <w:spacing w:after="0"/>
            </w:pPr>
            <w:r>
              <w:rPr>
                <w:sz w:val="16"/>
              </w:rPr>
              <w:lastRenderedPageBreak/>
              <w:t>Participant supervision</w:t>
            </w:r>
          </w:p>
        </w:tc>
        <w:tc>
          <w:tcPr>
            <w:tcW w:w="2376" w:type="dxa"/>
            <w:shd w:val="clear" w:color="auto" w:fill="F8FAFC"/>
            <w:tcMar>
              <w:top w:w="55" w:type="dxa"/>
              <w:left w:w="65" w:type="dxa"/>
              <w:bottom w:w="55" w:type="dxa"/>
              <w:right w:w="65" w:type="dxa"/>
            </w:tcMar>
          </w:tcPr>
          <w:p w14:paraId="2D6CBB14" w14:textId="77777777" w:rsidR="00FC56E7" w:rsidRDefault="00FD0A9F">
            <w:pPr>
              <w:spacing w:after="0"/>
            </w:pPr>
            <w:r>
              <w:rPr>
                <w:sz w:val="16"/>
              </w:rPr>
              <w:t>Child leaves the activity area or becomes separated from the group</w:t>
            </w:r>
          </w:p>
        </w:tc>
        <w:tc>
          <w:tcPr>
            <w:tcW w:w="1800" w:type="dxa"/>
            <w:shd w:val="clear" w:color="auto" w:fill="F8FAFC"/>
            <w:tcMar>
              <w:top w:w="55" w:type="dxa"/>
              <w:left w:w="65" w:type="dxa"/>
              <w:bottom w:w="55" w:type="dxa"/>
              <w:right w:w="65" w:type="dxa"/>
            </w:tcMar>
          </w:tcPr>
          <w:p w14:paraId="3F51C46F" w14:textId="77777777" w:rsidR="00FC56E7" w:rsidRDefault="00FD0A9F">
            <w:pPr>
              <w:spacing w:after="0"/>
            </w:pPr>
            <w:r>
              <w:rPr>
                <w:sz w:val="16"/>
              </w:rPr>
              <w:t>Participants</w:t>
            </w:r>
          </w:p>
        </w:tc>
        <w:tc>
          <w:tcPr>
            <w:tcW w:w="7200" w:type="dxa"/>
            <w:shd w:val="clear" w:color="auto" w:fill="F8FAFC"/>
            <w:tcMar>
              <w:top w:w="55" w:type="dxa"/>
              <w:left w:w="65" w:type="dxa"/>
              <w:bottom w:w="55" w:type="dxa"/>
              <w:right w:w="65" w:type="dxa"/>
            </w:tcMar>
          </w:tcPr>
          <w:p w14:paraId="3EE9ABD1" w14:textId="1ED69234" w:rsidR="00FC56E7" w:rsidRDefault="4C3644B3" w:rsidP="2EA9467F">
            <w:pPr>
              <w:spacing w:after="0"/>
            </w:pPr>
            <w:r w:rsidRPr="2EA9467F">
              <w:rPr>
                <w:rFonts w:eastAsia="MS Mincho"/>
                <w:sz w:val="16"/>
                <w:szCs w:val="16"/>
              </w:rPr>
              <w:t xml:space="preserve">Minimum 1:8 for under-11s, Minimum 1:10 for over-11s (Minimum 2 adults for groups over 4). </w:t>
            </w:r>
            <w:r w:rsidR="73DF7343" w:rsidRPr="2EA9467F">
              <w:rPr>
                <w:sz w:val="16"/>
                <w:szCs w:val="16"/>
              </w:rPr>
              <w:t>Maintain attendance register; define activity boundaries; allocate appropriate supervision; track participants leaving / returning; escalate immediately to Event Lead if a child cannot be located.</w:t>
            </w:r>
          </w:p>
        </w:tc>
        <w:tc>
          <w:tcPr>
            <w:tcW w:w="893" w:type="dxa"/>
            <w:shd w:val="clear" w:color="auto" w:fill="F8FAFC"/>
            <w:tcMar>
              <w:top w:w="55" w:type="dxa"/>
              <w:left w:w="65" w:type="dxa"/>
              <w:bottom w:w="55" w:type="dxa"/>
              <w:right w:w="65" w:type="dxa"/>
            </w:tcMar>
          </w:tcPr>
          <w:p w14:paraId="2571546F" w14:textId="77777777" w:rsidR="00FC56E7" w:rsidRDefault="00FD0A9F">
            <w:pPr>
              <w:spacing w:after="0"/>
              <w:jc w:val="center"/>
            </w:pPr>
            <w:r>
              <w:rPr>
                <w:sz w:val="16"/>
              </w:rPr>
              <w:t>4</w:t>
            </w:r>
          </w:p>
        </w:tc>
        <w:tc>
          <w:tcPr>
            <w:tcW w:w="1037" w:type="dxa"/>
            <w:shd w:val="clear" w:color="auto" w:fill="F8FAFC"/>
            <w:tcMar>
              <w:top w:w="55" w:type="dxa"/>
              <w:left w:w="65" w:type="dxa"/>
              <w:bottom w:w="55" w:type="dxa"/>
              <w:right w:w="65" w:type="dxa"/>
            </w:tcMar>
          </w:tcPr>
          <w:p w14:paraId="07C0E232" w14:textId="77777777" w:rsidR="00FC56E7" w:rsidRDefault="00FD0A9F">
            <w:pPr>
              <w:spacing w:after="0"/>
              <w:jc w:val="center"/>
            </w:pPr>
            <w:r>
              <w:rPr>
                <w:sz w:val="16"/>
              </w:rPr>
              <w:t>1</w:t>
            </w:r>
          </w:p>
        </w:tc>
      </w:tr>
      <w:tr w:rsidR="00FC56E7" w14:paraId="3A051FA7" w14:textId="77777777" w:rsidTr="00CD50D0">
        <w:trPr>
          <w:cantSplit/>
          <w:jc w:val="center"/>
        </w:trPr>
        <w:tc>
          <w:tcPr>
            <w:tcW w:w="1944" w:type="dxa"/>
            <w:tcMar>
              <w:top w:w="55" w:type="dxa"/>
              <w:left w:w="65" w:type="dxa"/>
              <w:bottom w:w="55" w:type="dxa"/>
              <w:right w:w="65" w:type="dxa"/>
            </w:tcMar>
          </w:tcPr>
          <w:p w14:paraId="0CCD3B97" w14:textId="77777777" w:rsidR="00FC56E7" w:rsidRDefault="00FD0A9F">
            <w:pPr>
              <w:spacing w:after="0"/>
            </w:pPr>
            <w:r>
              <w:rPr>
                <w:sz w:val="16"/>
              </w:rPr>
              <w:t>Lost / missing child</w:t>
            </w:r>
          </w:p>
        </w:tc>
        <w:tc>
          <w:tcPr>
            <w:tcW w:w="2376" w:type="dxa"/>
            <w:tcMar>
              <w:top w:w="55" w:type="dxa"/>
              <w:left w:w="65" w:type="dxa"/>
              <w:bottom w:w="55" w:type="dxa"/>
              <w:right w:w="65" w:type="dxa"/>
            </w:tcMar>
          </w:tcPr>
          <w:p w14:paraId="3873BB51" w14:textId="77777777" w:rsidR="00FC56E7" w:rsidRDefault="00FD0A9F">
            <w:pPr>
              <w:spacing w:after="0"/>
            </w:pPr>
            <w:r>
              <w:rPr>
                <w:sz w:val="16"/>
              </w:rPr>
              <w:t>Child cannot be located during the session</w:t>
            </w:r>
          </w:p>
        </w:tc>
        <w:tc>
          <w:tcPr>
            <w:tcW w:w="1800" w:type="dxa"/>
            <w:tcMar>
              <w:top w:w="55" w:type="dxa"/>
              <w:left w:w="65" w:type="dxa"/>
              <w:bottom w:w="55" w:type="dxa"/>
              <w:right w:w="65" w:type="dxa"/>
            </w:tcMar>
          </w:tcPr>
          <w:p w14:paraId="4AE5D363" w14:textId="77777777" w:rsidR="00FC56E7" w:rsidRDefault="00FD0A9F">
            <w:pPr>
              <w:spacing w:after="0"/>
            </w:pPr>
            <w:r>
              <w:rPr>
                <w:sz w:val="16"/>
              </w:rPr>
              <w:t>Participants</w:t>
            </w:r>
          </w:p>
        </w:tc>
        <w:tc>
          <w:tcPr>
            <w:tcW w:w="7200" w:type="dxa"/>
            <w:tcMar>
              <w:top w:w="55" w:type="dxa"/>
              <w:left w:w="65" w:type="dxa"/>
              <w:bottom w:w="55" w:type="dxa"/>
              <w:right w:w="65" w:type="dxa"/>
            </w:tcMar>
          </w:tcPr>
          <w:p w14:paraId="6DEB694F" w14:textId="60459582" w:rsidR="00FC56E7" w:rsidRDefault="73DF7343" w:rsidP="2EA9467F">
            <w:pPr>
              <w:spacing w:after="0"/>
              <w:rPr>
                <w:rFonts w:eastAsia="MS Mincho"/>
                <w:sz w:val="16"/>
                <w:szCs w:val="16"/>
              </w:rPr>
            </w:pPr>
            <w:r w:rsidRPr="2EA9467F">
              <w:rPr>
                <w:sz w:val="16"/>
                <w:szCs w:val="16"/>
              </w:rPr>
              <w:t>Inform Event Lead and venue security immediately; secure and supervise remaining group; use register and agreed venue / TTE procedure; contact parent/carer as appropriate; record incident.</w:t>
            </w:r>
            <w:r w:rsidR="4952B57D" w:rsidRPr="2EA9467F">
              <w:rPr>
                <w:rFonts w:eastAsia="MS Mincho"/>
                <w:sz w:val="16"/>
                <w:szCs w:val="16"/>
              </w:rPr>
              <w:t xml:space="preserve"> No later than 20 minutes after the initial missing person report, if the child is still missing then the lead adult reports the matter to the police.</w:t>
            </w:r>
          </w:p>
        </w:tc>
        <w:tc>
          <w:tcPr>
            <w:tcW w:w="893" w:type="dxa"/>
            <w:tcMar>
              <w:top w:w="55" w:type="dxa"/>
              <w:left w:w="65" w:type="dxa"/>
              <w:bottom w:w="55" w:type="dxa"/>
              <w:right w:w="65" w:type="dxa"/>
            </w:tcMar>
          </w:tcPr>
          <w:p w14:paraId="7B33EE90" w14:textId="77777777" w:rsidR="00FC56E7" w:rsidRDefault="00FD0A9F">
            <w:pPr>
              <w:spacing w:after="0"/>
              <w:jc w:val="center"/>
            </w:pPr>
            <w:r>
              <w:rPr>
                <w:sz w:val="16"/>
              </w:rPr>
              <w:t>5</w:t>
            </w:r>
          </w:p>
        </w:tc>
        <w:tc>
          <w:tcPr>
            <w:tcW w:w="1037" w:type="dxa"/>
            <w:tcMar>
              <w:top w:w="55" w:type="dxa"/>
              <w:left w:w="65" w:type="dxa"/>
              <w:bottom w:w="55" w:type="dxa"/>
              <w:right w:w="65" w:type="dxa"/>
            </w:tcMar>
          </w:tcPr>
          <w:p w14:paraId="1253F5B0" w14:textId="77777777" w:rsidR="00FC56E7" w:rsidRDefault="00FD0A9F">
            <w:pPr>
              <w:spacing w:after="0"/>
              <w:jc w:val="center"/>
            </w:pPr>
            <w:r>
              <w:rPr>
                <w:sz w:val="16"/>
              </w:rPr>
              <w:t>1</w:t>
            </w:r>
          </w:p>
        </w:tc>
      </w:tr>
      <w:tr w:rsidR="00FC56E7" w14:paraId="5E77B9EF" w14:textId="77777777" w:rsidTr="00CD50D0">
        <w:trPr>
          <w:cantSplit/>
          <w:jc w:val="center"/>
        </w:trPr>
        <w:tc>
          <w:tcPr>
            <w:tcW w:w="1944" w:type="dxa"/>
            <w:shd w:val="clear" w:color="auto" w:fill="F8FAFC"/>
            <w:tcMar>
              <w:top w:w="55" w:type="dxa"/>
              <w:left w:w="65" w:type="dxa"/>
              <w:bottom w:w="55" w:type="dxa"/>
              <w:right w:w="65" w:type="dxa"/>
            </w:tcMar>
          </w:tcPr>
          <w:p w14:paraId="719C24C7" w14:textId="77777777" w:rsidR="00FC56E7" w:rsidRDefault="00FD0A9F">
            <w:pPr>
              <w:spacing w:after="0"/>
            </w:pPr>
            <w:r>
              <w:rPr>
                <w:sz w:val="16"/>
              </w:rPr>
              <w:t>Arrival / collection</w:t>
            </w:r>
          </w:p>
        </w:tc>
        <w:tc>
          <w:tcPr>
            <w:tcW w:w="2376" w:type="dxa"/>
            <w:shd w:val="clear" w:color="auto" w:fill="F8FAFC"/>
            <w:tcMar>
              <w:top w:w="55" w:type="dxa"/>
              <w:left w:w="65" w:type="dxa"/>
              <w:bottom w:w="55" w:type="dxa"/>
              <w:right w:w="65" w:type="dxa"/>
            </w:tcMar>
          </w:tcPr>
          <w:p w14:paraId="0E3BE1B4" w14:textId="77777777" w:rsidR="00FC56E7" w:rsidRDefault="00FD0A9F">
            <w:pPr>
              <w:spacing w:after="0"/>
            </w:pPr>
            <w:r>
              <w:rPr>
                <w:sz w:val="16"/>
              </w:rPr>
              <w:t>Child released to an unauthorised or unknown person</w:t>
            </w:r>
          </w:p>
        </w:tc>
        <w:tc>
          <w:tcPr>
            <w:tcW w:w="1800" w:type="dxa"/>
            <w:shd w:val="clear" w:color="auto" w:fill="F8FAFC"/>
            <w:tcMar>
              <w:top w:w="55" w:type="dxa"/>
              <w:left w:w="65" w:type="dxa"/>
              <w:bottom w:w="55" w:type="dxa"/>
              <w:right w:w="65" w:type="dxa"/>
            </w:tcMar>
          </w:tcPr>
          <w:p w14:paraId="2A4E7029" w14:textId="77777777" w:rsidR="00FC56E7" w:rsidRDefault="00FD0A9F">
            <w:pPr>
              <w:spacing w:after="0"/>
            </w:pPr>
            <w:r>
              <w:rPr>
                <w:sz w:val="16"/>
              </w:rPr>
              <w:t>Participants</w:t>
            </w:r>
          </w:p>
        </w:tc>
        <w:tc>
          <w:tcPr>
            <w:tcW w:w="7200" w:type="dxa"/>
            <w:shd w:val="clear" w:color="auto" w:fill="F8FAFC"/>
            <w:tcMar>
              <w:top w:w="55" w:type="dxa"/>
              <w:left w:w="65" w:type="dxa"/>
              <w:bottom w:w="55" w:type="dxa"/>
              <w:right w:w="65" w:type="dxa"/>
            </w:tcMar>
          </w:tcPr>
          <w:p w14:paraId="1E31B076" w14:textId="77777777" w:rsidR="00FC56E7" w:rsidRDefault="00FD0A9F">
            <w:pPr>
              <w:spacing w:after="0"/>
            </w:pPr>
            <w:r>
              <w:rPr>
                <w:sz w:val="16"/>
              </w:rPr>
              <w:t>Use agreed check-in / check-out arrangements; confirm parent/carer collection expectations; do not release a child where there is uncertainty; escalate to Event Lead and contact responsible adult.</w:t>
            </w:r>
          </w:p>
        </w:tc>
        <w:tc>
          <w:tcPr>
            <w:tcW w:w="893" w:type="dxa"/>
            <w:shd w:val="clear" w:color="auto" w:fill="F8FAFC"/>
            <w:tcMar>
              <w:top w:w="55" w:type="dxa"/>
              <w:left w:w="65" w:type="dxa"/>
              <w:bottom w:w="55" w:type="dxa"/>
              <w:right w:w="65" w:type="dxa"/>
            </w:tcMar>
          </w:tcPr>
          <w:p w14:paraId="734B50FE" w14:textId="77777777" w:rsidR="00FC56E7" w:rsidRDefault="00FD0A9F">
            <w:pPr>
              <w:spacing w:after="0"/>
              <w:jc w:val="center"/>
            </w:pPr>
            <w:r>
              <w:rPr>
                <w:sz w:val="16"/>
              </w:rPr>
              <w:t>5</w:t>
            </w:r>
          </w:p>
        </w:tc>
        <w:tc>
          <w:tcPr>
            <w:tcW w:w="1037" w:type="dxa"/>
            <w:shd w:val="clear" w:color="auto" w:fill="F8FAFC"/>
            <w:tcMar>
              <w:top w:w="55" w:type="dxa"/>
              <w:left w:w="65" w:type="dxa"/>
              <w:bottom w:w="55" w:type="dxa"/>
              <w:right w:w="65" w:type="dxa"/>
            </w:tcMar>
          </w:tcPr>
          <w:p w14:paraId="2B6F0DF8" w14:textId="77777777" w:rsidR="00FC56E7" w:rsidRDefault="00FD0A9F">
            <w:pPr>
              <w:spacing w:after="0"/>
              <w:jc w:val="center"/>
            </w:pPr>
            <w:r>
              <w:rPr>
                <w:sz w:val="16"/>
              </w:rPr>
              <w:t>1</w:t>
            </w:r>
          </w:p>
        </w:tc>
      </w:tr>
      <w:tr w:rsidR="00FC56E7" w14:paraId="111D6917" w14:textId="77777777" w:rsidTr="00CD50D0">
        <w:trPr>
          <w:cantSplit/>
          <w:jc w:val="center"/>
        </w:trPr>
        <w:tc>
          <w:tcPr>
            <w:tcW w:w="1944" w:type="dxa"/>
            <w:tcMar>
              <w:top w:w="55" w:type="dxa"/>
              <w:left w:w="65" w:type="dxa"/>
              <w:bottom w:w="55" w:type="dxa"/>
              <w:right w:w="65" w:type="dxa"/>
            </w:tcMar>
          </w:tcPr>
          <w:p w14:paraId="3224F3AC" w14:textId="77777777" w:rsidR="00FC56E7" w:rsidRDefault="00FD0A9F">
            <w:pPr>
              <w:spacing w:after="0"/>
            </w:pPr>
            <w:r>
              <w:rPr>
                <w:sz w:val="16"/>
              </w:rPr>
              <w:t>Safeguarding</w:t>
            </w:r>
          </w:p>
        </w:tc>
        <w:tc>
          <w:tcPr>
            <w:tcW w:w="2376" w:type="dxa"/>
            <w:tcMar>
              <w:top w:w="55" w:type="dxa"/>
              <w:left w:w="65" w:type="dxa"/>
              <w:bottom w:w="55" w:type="dxa"/>
              <w:right w:w="65" w:type="dxa"/>
            </w:tcMar>
          </w:tcPr>
          <w:p w14:paraId="4EA4CBE6" w14:textId="77777777" w:rsidR="00FC56E7" w:rsidRDefault="00FD0A9F">
            <w:pPr>
              <w:spacing w:after="0"/>
            </w:pPr>
            <w:r>
              <w:rPr>
                <w:sz w:val="16"/>
              </w:rPr>
              <w:t>Inappropriate conduct, allegation, disclosure, abuse or boundary concern</w:t>
            </w:r>
          </w:p>
        </w:tc>
        <w:tc>
          <w:tcPr>
            <w:tcW w:w="1800" w:type="dxa"/>
            <w:tcMar>
              <w:top w:w="55" w:type="dxa"/>
              <w:left w:w="65" w:type="dxa"/>
              <w:bottom w:w="55" w:type="dxa"/>
              <w:right w:w="65" w:type="dxa"/>
            </w:tcMar>
          </w:tcPr>
          <w:p w14:paraId="232F1C29" w14:textId="77777777" w:rsidR="00FC56E7" w:rsidRDefault="00FD0A9F">
            <w:pPr>
              <w:spacing w:after="0"/>
            </w:pPr>
            <w:r>
              <w:rPr>
                <w:sz w:val="16"/>
              </w:rPr>
              <w:t>Participants / staff / volunteers</w:t>
            </w:r>
          </w:p>
        </w:tc>
        <w:tc>
          <w:tcPr>
            <w:tcW w:w="7200" w:type="dxa"/>
            <w:tcMar>
              <w:top w:w="55" w:type="dxa"/>
              <w:left w:w="65" w:type="dxa"/>
              <w:bottom w:w="55" w:type="dxa"/>
              <w:right w:w="65" w:type="dxa"/>
            </w:tcMar>
          </w:tcPr>
          <w:p w14:paraId="6158100F" w14:textId="1860E200" w:rsidR="00FC56E7" w:rsidRDefault="00FD0A9F">
            <w:pPr>
              <w:spacing w:after="0"/>
            </w:pPr>
            <w:r>
              <w:rPr>
                <w:sz w:val="16"/>
              </w:rPr>
              <w:t>Follow Table Tennis England safeguarding procedures; ensure workforce meets applicable safeguarding; brief staff on reporting routes and professional boundaries; avoid unnecessary isolated one-to-one situations; report concerns immediately.</w:t>
            </w:r>
          </w:p>
        </w:tc>
        <w:tc>
          <w:tcPr>
            <w:tcW w:w="893" w:type="dxa"/>
            <w:tcMar>
              <w:top w:w="55" w:type="dxa"/>
              <w:left w:w="65" w:type="dxa"/>
              <w:bottom w:w="55" w:type="dxa"/>
              <w:right w:w="65" w:type="dxa"/>
            </w:tcMar>
          </w:tcPr>
          <w:p w14:paraId="0A6CEE03" w14:textId="77777777" w:rsidR="00FC56E7" w:rsidRDefault="00FD0A9F">
            <w:pPr>
              <w:spacing w:after="0"/>
              <w:jc w:val="center"/>
            </w:pPr>
            <w:r>
              <w:rPr>
                <w:sz w:val="16"/>
              </w:rPr>
              <w:t>5</w:t>
            </w:r>
          </w:p>
        </w:tc>
        <w:tc>
          <w:tcPr>
            <w:tcW w:w="1037" w:type="dxa"/>
            <w:tcMar>
              <w:top w:w="55" w:type="dxa"/>
              <w:left w:w="65" w:type="dxa"/>
              <w:bottom w:w="55" w:type="dxa"/>
              <w:right w:w="65" w:type="dxa"/>
            </w:tcMar>
          </w:tcPr>
          <w:p w14:paraId="0FF3A569" w14:textId="77777777" w:rsidR="00FC56E7" w:rsidRDefault="00FD0A9F">
            <w:pPr>
              <w:spacing w:after="0"/>
              <w:jc w:val="center"/>
            </w:pPr>
            <w:r>
              <w:rPr>
                <w:sz w:val="16"/>
              </w:rPr>
              <w:t>1</w:t>
            </w:r>
          </w:p>
        </w:tc>
      </w:tr>
      <w:tr w:rsidR="00FC56E7" w14:paraId="3A957FC3" w14:textId="77777777" w:rsidTr="00CD50D0">
        <w:trPr>
          <w:cantSplit/>
          <w:jc w:val="center"/>
        </w:trPr>
        <w:tc>
          <w:tcPr>
            <w:tcW w:w="1944" w:type="dxa"/>
            <w:shd w:val="clear" w:color="auto" w:fill="F8FAFC"/>
            <w:tcMar>
              <w:top w:w="55" w:type="dxa"/>
              <w:left w:w="65" w:type="dxa"/>
              <w:bottom w:w="55" w:type="dxa"/>
              <w:right w:w="65" w:type="dxa"/>
            </w:tcMar>
          </w:tcPr>
          <w:p w14:paraId="305556D2" w14:textId="77777777" w:rsidR="00FC56E7" w:rsidRDefault="00FD0A9F">
            <w:pPr>
              <w:spacing w:after="0"/>
            </w:pPr>
            <w:r>
              <w:rPr>
                <w:sz w:val="16"/>
              </w:rPr>
              <w:t>Toilets / leaving area</w:t>
            </w:r>
          </w:p>
        </w:tc>
        <w:tc>
          <w:tcPr>
            <w:tcW w:w="2376" w:type="dxa"/>
            <w:shd w:val="clear" w:color="auto" w:fill="F8FAFC"/>
            <w:tcMar>
              <w:top w:w="55" w:type="dxa"/>
              <w:left w:w="65" w:type="dxa"/>
              <w:bottom w:w="55" w:type="dxa"/>
              <w:right w:w="65" w:type="dxa"/>
            </w:tcMar>
          </w:tcPr>
          <w:p w14:paraId="54F08A5C" w14:textId="77777777" w:rsidR="00FC56E7" w:rsidRDefault="00FD0A9F">
            <w:pPr>
              <w:spacing w:after="0"/>
            </w:pPr>
            <w:r>
              <w:rPr>
                <w:sz w:val="16"/>
              </w:rPr>
              <w:t>Safeguarding concern, child becomes separated, or inappropriate one-to-one situation</w:t>
            </w:r>
          </w:p>
        </w:tc>
        <w:tc>
          <w:tcPr>
            <w:tcW w:w="1800" w:type="dxa"/>
            <w:shd w:val="clear" w:color="auto" w:fill="F8FAFC"/>
            <w:tcMar>
              <w:top w:w="55" w:type="dxa"/>
              <w:left w:w="65" w:type="dxa"/>
              <w:bottom w:w="55" w:type="dxa"/>
              <w:right w:w="65" w:type="dxa"/>
            </w:tcMar>
          </w:tcPr>
          <w:p w14:paraId="2AF8BD9F" w14:textId="77777777" w:rsidR="00FC56E7" w:rsidRDefault="00FD0A9F">
            <w:pPr>
              <w:spacing w:after="0"/>
            </w:pPr>
            <w:r>
              <w:rPr>
                <w:sz w:val="16"/>
              </w:rPr>
              <w:t>Participants / staff / volunteers</w:t>
            </w:r>
          </w:p>
        </w:tc>
        <w:tc>
          <w:tcPr>
            <w:tcW w:w="7200" w:type="dxa"/>
            <w:shd w:val="clear" w:color="auto" w:fill="F8FAFC"/>
            <w:tcMar>
              <w:top w:w="55" w:type="dxa"/>
              <w:left w:w="65" w:type="dxa"/>
              <w:bottom w:w="55" w:type="dxa"/>
              <w:right w:w="65" w:type="dxa"/>
            </w:tcMar>
          </w:tcPr>
          <w:p w14:paraId="238F3A34" w14:textId="77777777" w:rsidR="00FC56E7" w:rsidRDefault="00FD0A9F">
            <w:pPr>
              <w:spacing w:after="0"/>
            </w:pPr>
            <w:r>
              <w:rPr>
                <w:sz w:val="16"/>
              </w:rPr>
              <w:t>Brief team on venue toilet arrangements; children are not unnecessarily accompanied into toilets; follow agreed support arrangements where assistance is required; maintain awareness of children leaving and returning.</w:t>
            </w:r>
          </w:p>
        </w:tc>
        <w:tc>
          <w:tcPr>
            <w:tcW w:w="893" w:type="dxa"/>
            <w:shd w:val="clear" w:color="auto" w:fill="F8FAFC"/>
            <w:tcMar>
              <w:top w:w="55" w:type="dxa"/>
              <w:left w:w="65" w:type="dxa"/>
              <w:bottom w:w="55" w:type="dxa"/>
              <w:right w:w="65" w:type="dxa"/>
            </w:tcMar>
          </w:tcPr>
          <w:p w14:paraId="48B8B4A2" w14:textId="77777777" w:rsidR="00FC56E7" w:rsidRDefault="00FD0A9F">
            <w:pPr>
              <w:spacing w:after="0"/>
              <w:jc w:val="center"/>
            </w:pPr>
            <w:r>
              <w:rPr>
                <w:sz w:val="16"/>
              </w:rPr>
              <w:t>4</w:t>
            </w:r>
          </w:p>
        </w:tc>
        <w:tc>
          <w:tcPr>
            <w:tcW w:w="1037" w:type="dxa"/>
            <w:shd w:val="clear" w:color="auto" w:fill="F8FAFC"/>
            <w:tcMar>
              <w:top w:w="55" w:type="dxa"/>
              <w:left w:w="65" w:type="dxa"/>
              <w:bottom w:w="55" w:type="dxa"/>
              <w:right w:w="65" w:type="dxa"/>
            </w:tcMar>
          </w:tcPr>
          <w:p w14:paraId="70F67939" w14:textId="77777777" w:rsidR="00FC56E7" w:rsidRDefault="00FD0A9F">
            <w:pPr>
              <w:spacing w:after="0"/>
              <w:jc w:val="center"/>
            </w:pPr>
            <w:r>
              <w:rPr>
                <w:sz w:val="16"/>
              </w:rPr>
              <w:t>1</w:t>
            </w:r>
          </w:p>
        </w:tc>
      </w:tr>
      <w:tr w:rsidR="00FC56E7" w14:paraId="7521F8D3" w14:textId="77777777" w:rsidTr="00CD50D0">
        <w:trPr>
          <w:cantSplit/>
          <w:jc w:val="center"/>
        </w:trPr>
        <w:tc>
          <w:tcPr>
            <w:tcW w:w="1944" w:type="dxa"/>
            <w:tcMar>
              <w:top w:w="55" w:type="dxa"/>
              <w:left w:w="65" w:type="dxa"/>
              <w:bottom w:w="55" w:type="dxa"/>
              <w:right w:w="65" w:type="dxa"/>
            </w:tcMar>
          </w:tcPr>
          <w:p w14:paraId="14531FA7" w14:textId="77777777" w:rsidR="00FC56E7" w:rsidRDefault="00FD0A9F">
            <w:pPr>
              <w:spacing w:after="0"/>
            </w:pPr>
            <w:r>
              <w:rPr>
                <w:sz w:val="16"/>
              </w:rPr>
              <w:t>Behaviour management</w:t>
            </w:r>
          </w:p>
        </w:tc>
        <w:tc>
          <w:tcPr>
            <w:tcW w:w="2376" w:type="dxa"/>
            <w:tcMar>
              <w:top w:w="55" w:type="dxa"/>
              <w:left w:w="65" w:type="dxa"/>
              <w:bottom w:w="55" w:type="dxa"/>
              <w:right w:w="65" w:type="dxa"/>
            </w:tcMar>
          </w:tcPr>
          <w:p w14:paraId="53F20BE7" w14:textId="77777777" w:rsidR="00FC56E7" w:rsidRDefault="00FD0A9F">
            <w:pPr>
              <w:spacing w:after="0"/>
            </w:pPr>
            <w:r>
              <w:rPr>
                <w:sz w:val="16"/>
              </w:rPr>
              <w:t>Unsafe, aggressive or disruptive behaviour causes injury or distress</w:t>
            </w:r>
          </w:p>
        </w:tc>
        <w:tc>
          <w:tcPr>
            <w:tcW w:w="1800" w:type="dxa"/>
            <w:tcMar>
              <w:top w:w="55" w:type="dxa"/>
              <w:left w:w="65" w:type="dxa"/>
              <w:bottom w:w="55" w:type="dxa"/>
              <w:right w:w="65" w:type="dxa"/>
            </w:tcMar>
          </w:tcPr>
          <w:p w14:paraId="07BF8CA4" w14:textId="36EB180D" w:rsidR="00FC56E7" w:rsidRDefault="00FD0A9F">
            <w:pPr>
              <w:spacing w:after="0"/>
            </w:pPr>
            <w:r>
              <w:rPr>
                <w:sz w:val="16"/>
              </w:rPr>
              <w:t xml:space="preserve">Participants / staff </w:t>
            </w:r>
          </w:p>
        </w:tc>
        <w:tc>
          <w:tcPr>
            <w:tcW w:w="7200" w:type="dxa"/>
            <w:tcMar>
              <w:top w:w="55" w:type="dxa"/>
              <w:left w:w="65" w:type="dxa"/>
              <w:bottom w:w="55" w:type="dxa"/>
              <w:right w:w="65" w:type="dxa"/>
            </w:tcMar>
          </w:tcPr>
          <w:p w14:paraId="5A831C62" w14:textId="48EFE9D9" w:rsidR="00FC56E7" w:rsidRDefault="00FD0A9F">
            <w:pPr>
              <w:spacing w:after="0"/>
            </w:pPr>
            <w:r>
              <w:rPr>
                <w:sz w:val="16"/>
              </w:rPr>
              <w:t>Explain behaviour expectations; intervene early; adapt or stop activity where risk increases; seek support from parent/carer</w:t>
            </w:r>
            <w:r w:rsidR="00CD50D0">
              <w:rPr>
                <w:sz w:val="16"/>
              </w:rPr>
              <w:t xml:space="preserve"> or </w:t>
            </w:r>
            <w:proofErr w:type="gramStart"/>
            <w:r w:rsidR="00CD50D0">
              <w:rPr>
                <w:sz w:val="16"/>
              </w:rPr>
              <w:t>event</w:t>
            </w:r>
            <w:proofErr w:type="gramEnd"/>
            <w:r w:rsidR="00CD50D0">
              <w:rPr>
                <w:sz w:val="16"/>
              </w:rPr>
              <w:t xml:space="preserve"> lead.</w:t>
            </w:r>
          </w:p>
        </w:tc>
        <w:tc>
          <w:tcPr>
            <w:tcW w:w="893" w:type="dxa"/>
            <w:tcMar>
              <w:top w:w="55" w:type="dxa"/>
              <w:left w:w="65" w:type="dxa"/>
              <w:bottom w:w="55" w:type="dxa"/>
              <w:right w:w="65" w:type="dxa"/>
            </w:tcMar>
          </w:tcPr>
          <w:p w14:paraId="72E4CD44" w14:textId="77777777" w:rsidR="00FC56E7" w:rsidRDefault="00FD0A9F">
            <w:pPr>
              <w:spacing w:after="0"/>
              <w:jc w:val="center"/>
            </w:pPr>
            <w:r>
              <w:rPr>
                <w:sz w:val="16"/>
              </w:rPr>
              <w:t>3</w:t>
            </w:r>
          </w:p>
        </w:tc>
        <w:tc>
          <w:tcPr>
            <w:tcW w:w="1037" w:type="dxa"/>
            <w:tcMar>
              <w:top w:w="55" w:type="dxa"/>
              <w:left w:w="65" w:type="dxa"/>
              <w:bottom w:w="55" w:type="dxa"/>
              <w:right w:w="65" w:type="dxa"/>
            </w:tcMar>
          </w:tcPr>
          <w:p w14:paraId="4EA39899" w14:textId="77777777" w:rsidR="00FC56E7" w:rsidRDefault="00FD0A9F">
            <w:pPr>
              <w:spacing w:after="0"/>
              <w:jc w:val="center"/>
            </w:pPr>
            <w:r>
              <w:rPr>
                <w:sz w:val="16"/>
              </w:rPr>
              <w:t>1</w:t>
            </w:r>
          </w:p>
        </w:tc>
      </w:tr>
      <w:tr w:rsidR="00FC56E7" w14:paraId="38F589EC" w14:textId="77777777" w:rsidTr="00CD50D0">
        <w:trPr>
          <w:cantSplit/>
          <w:jc w:val="center"/>
        </w:trPr>
        <w:tc>
          <w:tcPr>
            <w:tcW w:w="1944" w:type="dxa"/>
            <w:shd w:val="clear" w:color="auto" w:fill="F8FAFC"/>
            <w:tcMar>
              <w:top w:w="55" w:type="dxa"/>
              <w:left w:w="65" w:type="dxa"/>
              <w:bottom w:w="55" w:type="dxa"/>
              <w:right w:w="65" w:type="dxa"/>
            </w:tcMar>
          </w:tcPr>
          <w:p w14:paraId="3353AF4A" w14:textId="77777777" w:rsidR="00FC56E7" w:rsidRDefault="00FD0A9F">
            <w:pPr>
              <w:spacing w:after="0"/>
            </w:pPr>
            <w:r>
              <w:rPr>
                <w:sz w:val="16"/>
              </w:rPr>
              <w:t>Medical / additional needs</w:t>
            </w:r>
          </w:p>
        </w:tc>
        <w:tc>
          <w:tcPr>
            <w:tcW w:w="2376" w:type="dxa"/>
            <w:shd w:val="clear" w:color="auto" w:fill="F8FAFC"/>
            <w:tcMar>
              <w:top w:w="55" w:type="dxa"/>
              <w:left w:w="65" w:type="dxa"/>
              <w:bottom w:w="55" w:type="dxa"/>
              <w:right w:w="65" w:type="dxa"/>
            </w:tcMar>
          </w:tcPr>
          <w:p w14:paraId="2C786E72" w14:textId="77777777" w:rsidR="00FC56E7" w:rsidRDefault="00FD0A9F">
            <w:pPr>
              <w:spacing w:after="0"/>
            </w:pPr>
            <w:r>
              <w:rPr>
                <w:sz w:val="16"/>
              </w:rPr>
              <w:t>Medical episode, allergy, asthma, disability-related need or participant unable to safely engage</w:t>
            </w:r>
          </w:p>
        </w:tc>
        <w:tc>
          <w:tcPr>
            <w:tcW w:w="1800" w:type="dxa"/>
            <w:shd w:val="clear" w:color="auto" w:fill="F8FAFC"/>
            <w:tcMar>
              <w:top w:w="55" w:type="dxa"/>
              <w:left w:w="65" w:type="dxa"/>
              <w:bottom w:w="55" w:type="dxa"/>
              <w:right w:w="65" w:type="dxa"/>
            </w:tcMar>
          </w:tcPr>
          <w:p w14:paraId="2331C69C" w14:textId="77777777" w:rsidR="00FC56E7" w:rsidRDefault="00FD0A9F">
            <w:pPr>
              <w:spacing w:after="0"/>
            </w:pPr>
            <w:r>
              <w:rPr>
                <w:sz w:val="16"/>
              </w:rPr>
              <w:t>Participants</w:t>
            </w:r>
          </w:p>
        </w:tc>
        <w:tc>
          <w:tcPr>
            <w:tcW w:w="7200" w:type="dxa"/>
            <w:shd w:val="clear" w:color="auto" w:fill="F8FAFC"/>
            <w:tcMar>
              <w:top w:w="55" w:type="dxa"/>
              <w:left w:w="65" w:type="dxa"/>
              <w:bottom w:w="55" w:type="dxa"/>
              <w:right w:w="65" w:type="dxa"/>
            </w:tcMar>
          </w:tcPr>
          <w:p w14:paraId="479D152E" w14:textId="77777777" w:rsidR="00FC56E7" w:rsidRDefault="00FD0A9F">
            <w:pPr>
              <w:spacing w:after="0"/>
            </w:pPr>
            <w:r>
              <w:rPr>
                <w:sz w:val="16"/>
              </w:rPr>
              <w:t xml:space="preserve">Capture / make available relevant </w:t>
            </w:r>
            <w:proofErr w:type="gramStart"/>
            <w:r>
              <w:rPr>
                <w:sz w:val="16"/>
              </w:rPr>
              <w:t>emergency</w:t>
            </w:r>
            <w:proofErr w:type="gramEnd"/>
            <w:r>
              <w:rPr>
                <w:sz w:val="16"/>
              </w:rPr>
              <w:t xml:space="preserve"> and support information through the agreed registration process; adapt activity; ensure emergency contact is available; follow agreed medication arrangements; access first aid / emergency services as required.</w:t>
            </w:r>
          </w:p>
        </w:tc>
        <w:tc>
          <w:tcPr>
            <w:tcW w:w="893" w:type="dxa"/>
            <w:shd w:val="clear" w:color="auto" w:fill="F8FAFC"/>
            <w:tcMar>
              <w:top w:w="55" w:type="dxa"/>
              <w:left w:w="65" w:type="dxa"/>
              <w:bottom w:w="55" w:type="dxa"/>
              <w:right w:w="65" w:type="dxa"/>
            </w:tcMar>
          </w:tcPr>
          <w:p w14:paraId="70425CA0" w14:textId="77777777" w:rsidR="00FC56E7" w:rsidRDefault="00FD0A9F">
            <w:pPr>
              <w:spacing w:after="0"/>
              <w:jc w:val="center"/>
            </w:pPr>
            <w:r>
              <w:rPr>
                <w:sz w:val="16"/>
              </w:rPr>
              <w:t>4</w:t>
            </w:r>
          </w:p>
        </w:tc>
        <w:tc>
          <w:tcPr>
            <w:tcW w:w="1037" w:type="dxa"/>
            <w:shd w:val="clear" w:color="auto" w:fill="F8FAFC"/>
            <w:tcMar>
              <w:top w:w="55" w:type="dxa"/>
              <w:left w:w="65" w:type="dxa"/>
              <w:bottom w:w="55" w:type="dxa"/>
              <w:right w:w="65" w:type="dxa"/>
            </w:tcMar>
          </w:tcPr>
          <w:p w14:paraId="3CE85AF0" w14:textId="77777777" w:rsidR="00FC56E7" w:rsidRDefault="00FD0A9F">
            <w:pPr>
              <w:spacing w:after="0"/>
              <w:jc w:val="center"/>
            </w:pPr>
            <w:r>
              <w:rPr>
                <w:sz w:val="16"/>
              </w:rPr>
              <w:t>1</w:t>
            </w:r>
          </w:p>
        </w:tc>
      </w:tr>
      <w:tr w:rsidR="00FC56E7" w14:paraId="65A53AE7" w14:textId="77777777" w:rsidTr="00CD50D0">
        <w:trPr>
          <w:cantSplit/>
          <w:jc w:val="center"/>
        </w:trPr>
        <w:tc>
          <w:tcPr>
            <w:tcW w:w="1944" w:type="dxa"/>
            <w:tcMar>
              <w:top w:w="55" w:type="dxa"/>
              <w:left w:w="65" w:type="dxa"/>
              <w:bottom w:w="55" w:type="dxa"/>
              <w:right w:w="65" w:type="dxa"/>
            </w:tcMar>
          </w:tcPr>
          <w:p w14:paraId="3EB8E951" w14:textId="77777777" w:rsidR="00FC56E7" w:rsidRDefault="00FD0A9F">
            <w:pPr>
              <w:spacing w:after="0"/>
            </w:pPr>
            <w:r>
              <w:rPr>
                <w:sz w:val="16"/>
              </w:rPr>
              <w:t>First aid</w:t>
            </w:r>
          </w:p>
        </w:tc>
        <w:tc>
          <w:tcPr>
            <w:tcW w:w="2376" w:type="dxa"/>
            <w:tcMar>
              <w:top w:w="55" w:type="dxa"/>
              <w:left w:w="65" w:type="dxa"/>
              <w:bottom w:w="55" w:type="dxa"/>
              <w:right w:w="65" w:type="dxa"/>
            </w:tcMar>
          </w:tcPr>
          <w:p w14:paraId="56DBA64F" w14:textId="77777777" w:rsidR="00FC56E7" w:rsidRDefault="00FD0A9F">
            <w:pPr>
              <w:spacing w:after="0"/>
            </w:pPr>
            <w:r>
              <w:rPr>
                <w:sz w:val="16"/>
              </w:rPr>
              <w:t>Injury during activity</w:t>
            </w:r>
          </w:p>
        </w:tc>
        <w:tc>
          <w:tcPr>
            <w:tcW w:w="1800" w:type="dxa"/>
            <w:tcMar>
              <w:top w:w="55" w:type="dxa"/>
              <w:left w:w="65" w:type="dxa"/>
              <w:bottom w:w="55" w:type="dxa"/>
              <w:right w:w="65" w:type="dxa"/>
            </w:tcMar>
          </w:tcPr>
          <w:p w14:paraId="43881564" w14:textId="77777777" w:rsidR="00FC56E7" w:rsidRDefault="00FD0A9F">
            <w:pPr>
              <w:spacing w:after="0"/>
            </w:pPr>
            <w:r>
              <w:rPr>
                <w:sz w:val="16"/>
              </w:rPr>
              <w:t>Participants / staff / volunteers</w:t>
            </w:r>
          </w:p>
        </w:tc>
        <w:tc>
          <w:tcPr>
            <w:tcW w:w="7200" w:type="dxa"/>
            <w:tcMar>
              <w:top w:w="55" w:type="dxa"/>
              <w:left w:w="65" w:type="dxa"/>
              <w:bottom w:w="55" w:type="dxa"/>
              <w:right w:w="65" w:type="dxa"/>
            </w:tcMar>
          </w:tcPr>
          <w:p w14:paraId="56A97E5C" w14:textId="77777777" w:rsidR="00FC56E7" w:rsidRDefault="00FD0A9F">
            <w:pPr>
              <w:spacing w:after="0"/>
            </w:pPr>
            <w:r>
              <w:rPr>
                <w:sz w:val="16"/>
              </w:rPr>
              <w:t>Confirm first-aid arrangements before delivery; stop activity and make area safe; obtain first aid; contact emergency services where necessary; inform parent/carer as appropriate; record incident.</w:t>
            </w:r>
          </w:p>
        </w:tc>
        <w:tc>
          <w:tcPr>
            <w:tcW w:w="893" w:type="dxa"/>
            <w:tcMar>
              <w:top w:w="55" w:type="dxa"/>
              <w:left w:w="65" w:type="dxa"/>
              <w:bottom w:w="55" w:type="dxa"/>
              <w:right w:w="65" w:type="dxa"/>
            </w:tcMar>
          </w:tcPr>
          <w:p w14:paraId="3F6171E1" w14:textId="77777777" w:rsidR="00FC56E7" w:rsidRDefault="00FD0A9F">
            <w:pPr>
              <w:spacing w:after="0"/>
              <w:jc w:val="center"/>
            </w:pPr>
            <w:r>
              <w:rPr>
                <w:sz w:val="16"/>
              </w:rPr>
              <w:t>3</w:t>
            </w:r>
          </w:p>
        </w:tc>
        <w:tc>
          <w:tcPr>
            <w:tcW w:w="1037" w:type="dxa"/>
            <w:tcMar>
              <w:top w:w="55" w:type="dxa"/>
              <w:left w:w="65" w:type="dxa"/>
              <w:bottom w:w="55" w:type="dxa"/>
              <w:right w:w="65" w:type="dxa"/>
            </w:tcMar>
          </w:tcPr>
          <w:p w14:paraId="185A9224" w14:textId="77777777" w:rsidR="00FC56E7" w:rsidRDefault="00FD0A9F">
            <w:pPr>
              <w:spacing w:after="0"/>
              <w:jc w:val="center"/>
            </w:pPr>
            <w:r>
              <w:rPr>
                <w:sz w:val="16"/>
              </w:rPr>
              <w:t>1</w:t>
            </w:r>
          </w:p>
        </w:tc>
      </w:tr>
      <w:tr w:rsidR="00FC56E7" w14:paraId="760C5D0F" w14:textId="77777777" w:rsidTr="00CD50D0">
        <w:trPr>
          <w:cantSplit/>
          <w:jc w:val="center"/>
        </w:trPr>
        <w:tc>
          <w:tcPr>
            <w:tcW w:w="1944" w:type="dxa"/>
            <w:shd w:val="clear" w:color="auto" w:fill="F8FAFC"/>
            <w:tcMar>
              <w:top w:w="55" w:type="dxa"/>
              <w:left w:w="65" w:type="dxa"/>
              <w:bottom w:w="55" w:type="dxa"/>
              <w:right w:w="65" w:type="dxa"/>
            </w:tcMar>
          </w:tcPr>
          <w:p w14:paraId="0ED1A93B" w14:textId="77777777" w:rsidR="00FC56E7" w:rsidRDefault="00FD0A9F">
            <w:pPr>
              <w:spacing w:after="0"/>
            </w:pPr>
            <w:r>
              <w:rPr>
                <w:sz w:val="16"/>
              </w:rPr>
              <w:t>Photography / filming</w:t>
            </w:r>
          </w:p>
        </w:tc>
        <w:tc>
          <w:tcPr>
            <w:tcW w:w="2376" w:type="dxa"/>
            <w:shd w:val="clear" w:color="auto" w:fill="F8FAFC"/>
            <w:tcMar>
              <w:top w:w="55" w:type="dxa"/>
              <w:left w:w="65" w:type="dxa"/>
              <w:bottom w:w="55" w:type="dxa"/>
              <w:right w:w="65" w:type="dxa"/>
            </w:tcMar>
          </w:tcPr>
          <w:p w14:paraId="1C55F2D6" w14:textId="77777777" w:rsidR="00FC56E7" w:rsidRDefault="00FD0A9F">
            <w:pPr>
              <w:spacing w:after="0"/>
            </w:pPr>
            <w:r>
              <w:rPr>
                <w:sz w:val="16"/>
              </w:rPr>
              <w:t>Image taken or used without appropriate consent / privacy breach</w:t>
            </w:r>
          </w:p>
        </w:tc>
        <w:tc>
          <w:tcPr>
            <w:tcW w:w="1800" w:type="dxa"/>
            <w:shd w:val="clear" w:color="auto" w:fill="F8FAFC"/>
            <w:tcMar>
              <w:top w:w="55" w:type="dxa"/>
              <w:left w:w="65" w:type="dxa"/>
              <w:bottom w:w="55" w:type="dxa"/>
              <w:right w:w="65" w:type="dxa"/>
            </w:tcMar>
          </w:tcPr>
          <w:p w14:paraId="2851AA46" w14:textId="77777777" w:rsidR="00FC56E7" w:rsidRDefault="00FD0A9F">
            <w:pPr>
              <w:spacing w:after="0"/>
            </w:pPr>
            <w:r>
              <w:rPr>
                <w:sz w:val="16"/>
              </w:rPr>
              <w:t>Participants</w:t>
            </w:r>
          </w:p>
        </w:tc>
        <w:tc>
          <w:tcPr>
            <w:tcW w:w="7200" w:type="dxa"/>
            <w:shd w:val="clear" w:color="auto" w:fill="F8FAFC"/>
            <w:tcMar>
              <w:top w:w="55" w:type="dxa"/>
              <w:left w:w="65" w:type="dxa"/>
              <w:bottom w:w="55" w:type="dxa"/>
              <w:right w:w="65" w:type="dxa"/>
            </w:tcMar>
          </w:tcPr>
          <w:p w14:paraId="5FFE118D" w14:textId="77777777" w:rsidR="00FC56E7" w:rsidRDefault="00FD0A9F">
            <w:pPr>
              <w:spacing w:after="0"/>
            </w:pPr>
            <w:r>
              <w:rPr>
                <w:sz w:val="16"/>
              </w:rPr>
              <w:t>Use agreed consent process; clearly brief staff/media; identify participants who must not be photographed; avoid capturing personal data or venue security infrastructure unnecessarily.</w:t>
            </w:r>
          </w:p>
        </w:tc>
        <w:tc>
          <w:tcPr>
            <w:tcW w:w="893" w:type="dxa"/>
            <w:shd w:val="clear" w:color="auto" w:fill="F8FAFC"/>
            <w:tcMar>
              <w:top w:w="55" w:type="dxa"/>
              <w:left w:w="65" w:type="dxa"/>
              <w:bottom w:w="55" w:type="dxa"/>
              <w:right w:w="65" w:type="dxa"/>
            </w:tcMar>
          </w:tcPr>
          <w:p w14:paraId="30F42B0F" w14:textId="77777777" w:rsidR="00FC56E7" w:rsidRDefault="00FD0A9F">
            <w:pPr>
              <w:spacing w:after="0"/>
              <w:jc w:val="center"/>
            </w:pPr>
            <w:r>
              <w:rPr>
                <w:sz w:val="16"/>
              </w:rPr>
              <w:t>3</w:t>
            </w:r>
          </w:p>
        </w:tc>
        <w:tc>
          <w:tcPr>
            <w:tcW w:w="1037" w:type="dxa"/>
            <w:shd w:val="clear" w:color="auto" w:fill="F8FAFC"/>
            <w:tcMar>
              <w:top w:w="55" w:type="dxa"/>
              <w:left w:w="65" w:type="dxa"/>
              <w:bottom w:w="55" w:type="dxa"/>
              <w:right w:w="65" w:type="dxa"/>
            </w:tcMar>
          </w:tcPr>
          <w:p w14:paraId="2224BA50" w14:textId="77777777" w:rsidR="00FC56E7" w:rsidRDefault="00FD0A9F">
            <w:pPr>
              <w:spacing w:after="0"/>
              <w:jc w:val="center"/>
            </w:pPr>
            <w:r>
              <w:rPr>
                <w:sz w:val="16"/>
              </w:rPr>
              <w:t>1</w:t>
            </w:r>
          </w:p>
        </w:tc>
      </w:tr>
      <w:tr w:rsidR="00FC56E7" w14:paraId="3D7ECE1B" w14:textId="77777777" w:rsidTr="00CD50D0">
        <w:trPr>
          <w:cantSplit/>
          <w:jc w:val="center"/>
        </w:trPr>
        <w:tc>
          <w:tcPr>
            <w:tcW w:w="1944" w:type="dxa"/>
            <w:shd w:val="clear" w:color="auto" w:fill="F8FAFC"/>
            <w:tcMar>
              <w:top w:w="55" w:type="dxa"/>
              <w:left w:w="65" w:type="dxa"/>
              <w:bottom w:w="55" w:type="dxa"/>
              <w:right w:w="65" w:type="dxa"/>
            </w:tcMar>
          </w:tcPr>
          <w:p w14:paraId="0C54D1A6" w14:textId="77777777" w:rsidR="00FC56E7" w:rsidRDefault="00FD0A9F">
            <w:pPr>
              <w:spacing w:after="0"/>
            </w:pPr>
            <w:r>
              <w:rPr>
                <w:sz w:val="16"/>
              </w:rPr>
              <w:t>Electrical equipment (if used)</w:t>
            </w:r>
          </w:p>
        </w:tc>
        <w:tc>
          <w:tcPr>
            <w:tcW w:w="2376" w:type="dxa"/>
            <w:shd w:val="clear" w:color="auto" w:fill="F8FAFC"/>
            <w:tcMar>
              <w:top w:w="55" w:type="dxa"/>
              <w:left w:w="65" w:type="dxa"/>
              <w:bottom w:w="55" w:type="dxa"/>
              <w:right w:w="65" w:type="dxa"/>
            </w:tcMar>
          </w:tcPr>
          <w:p w14:paraId="2CFB826E" w14:textId="77777777" w:rsidR="00FC56E7" w:rsidRDefault="00FD0A9F">
            <w:pPr>
              <w:spacing w:after="0"/>
            </w:pPr>
            <w:r>
              <w:rPr>
                <w:sz w:val="16"/>
              </w:rPr>
              <w:t>Electric shock, fire or trip hazard</w:t>
            </w:r>
          </w:p>
        </w:tc>
        <w:tc>
          <w:tcPr>
            <w:tcW w:w="1800" w:type="dxa"/>
            <w:shd w:val="clear" w:color="auto" w:fill="F8FAFC"/>
            <w:tcMar>
              <w:top w:w="55" w:type="dxa"/>
              <w:left w:w="65" w:type="dxa"/>
              <w:bottom w:w="55" w:type="dxa"/>
              <w:right w:w="65" w:type="dxa"/>
            </w:tcMar>
          </w:tcPr>
          <w:p w14:paraId="47C7877C" w14:textId="77777777" w:rsidR="00FC56E7" w:rsidRDefault="00FD0A9F">
            <w:pPr>
              <w:spacing w:after="0"/>
            </w:pPr>
            <w:r>
              <w:rPr>
                <w:sz w:val="16"/>
              </w:rPr>
              <w:t>All on site</w:t>
            </w:r>
          </w:p>
        </w:tc>
        <w:tc>
          <w:tcPr>
            <w:tcW w:w="7200" w:type="dxa"/>
            <w:shd w:val="clear" w:color="auto" w:fill="F8FAFC"/>
            <w:tcMar>
              <w:top w:w="55" w:type="dxa"/>
              <w:left w:w="65" w:type="dxa"/>
              <w:bottom w:w="55" w:type="dxa"/>
              <w:right w:w="65" w:type="dxa"/>
            </w:tcMar>
          </w:tcPr>
          <w:p w14:paraId="4CA56B80" w14:textId="7B14365B" w:rsidR="00FC56E7" w:rsidRDefault="00FD0A9F">
            <w:pPr>
              <w:spacing w:after="0"/>
            </w:pPr>
            <w:r>
              <w:rPr>
                <w:sz w:val="16"/>
              </w:rPr>
              <w:t>Use only suitable equipment; conduct visual checks; avoid trailing cables; keep electrical equipment away from liquids; remove defective equipment from use.</w:t>
            </w:r>
          </w:p>
        </w:tc>
        <w:tc>
          <w:tcPr>
            <w:tcW w:w="893" w:type="dxa"/>
            <w:shd w:val="clear" w:color="auto" w:fill="F8FAFC"/>
            <w:tcMar>
              <w:top w:w="55" w:type="dxa"/>
              <w:left w:w="65" w:type="dxa"/>
              <w:bottom w:w="55" w:type="dxa"/>
              <w:right w:w="65" w:type="dxa"/>
            </w:tcMar>
          </w:tcPr>
          <w:p w14:paraId="0119E3F9" w14:textId="77777777" w:rsidR="00FC56E7" w:rsidRDefault="00FD0A9F">
            <w:pPr>
              <w:spacing w:after="0"/>
              <w:jc w:val="center"/>
            </w:pPr>
            <w:r>
              <w:rPr>
                <w:sz w:val="16"/>
              </w:rPr>
              <w:t>4</w:t>
            </w:r>
          </w:p>
        </w:tc>
        <w:tc>
          <w:tcPr>
            <w:tcW w:w="1037" w:type="dxa"/>
            <w:shd w:val="clear" w:color="auto" w:fill="F8FAFC"/>
            <w:tcMar>
              <w:top w:w="55" w:type="dxa"/>
              <w:left w:w="65" w:type="dxa"/>
              <w:bottom w:w="55" w:type="dxa"/>
              <w:right w:w="65" w:type="dxa"/>
            </w:tcMar>
          </w:tcPr>
          <w:p w14:paraId="594B6C19" w14:textId="77777777" w:rsidR="00FC56E7" w:rsidRDefault="00FD0A9F">
            <w:pPr>
              <w:spacing w:after="0"/>
              <w:jc w:val="center"/>
            </w:pPr>
            <w:r>
              <w:rPr>
                <w:sz w:val="16"/>
              </w:rPr>
              <w:t>1</w:t>
            </w:r>
          </w:p>
        </w:tc>
      </w:tr>
      <w:tr w:rsidR="00FC56E7" w14:paraId="2BE0D865" w14:textId="77777777" w:rsidTr="00CD50D0">
        <w:trPr>
          <w:cantSplit/>
          <w:jc w:val="center"/>
        </w:trPr>
        <w:tc>
          <w:tcPr>
            <w:tcW w:w="1944" w:type="dxa"/>
            <w:tcMar>
              <w:top w:w="55" w:type="dxa"/>
              <w:left w:w="65" w:type="dxa"/>
              <w:bottom w:w="55" w:type="dxa"/>
              <w:right w:w="65" w:type="dxa"/>
            </w:tcMar>
          </w:tcPr>
          <w:p w14:paraId="44B5AAA4" w14:textId="77777777" w:rsidR="00FC56E7" w:rsidRDefault="00FD0A9F">
            <w:pPr>
              <w:spacing w:after="0"/>
            </w:pPr>
            <w:r>
              <w:rPr>
                <w:sz w:val="16"/>
              </w:rPr>
              <w:t>Fire / evacuation</w:t>
            </w:r>
          </w:p>
        </w:tc>
        <w:tc>
          <w:tcPr>
            <w:tcW w:w="2376" w:type="dxa"/>
            <w:tcMar>
              <w:top w:w="55" w:type="dxa"/>
              <w:left w:w="65" w:type="dxa"/>
              <w:bottom w:w="55" w:type="dxa"/>
              <w:right w:w="65" w:type="dxa"/>
            </w:tcMar>
          </w:tcPr>
          <w:p w14:paraId="08601E56" w14:textId="77777777" w:rsidR="00FC56E7" w:rsidRDefault="00FD0A9F">
            <w:pPr>
              <w:spacing w:after="0"/>
            </w:pPr>
            <w:r>
              <w:rPr>
                <w:sz w:val="16"/>
              </w:rPr>
              <w:t>Fire or other venue evacuation</w:t>
            </w:r>
          </w:p>
        </w:tc>
        <w:tc>
          <w:tcPr>
            <w:tcW w:w="1800" w:type="dxa"/>
            <w:tcMar>
              <w:top w:w="55" w:type="dxa"/>
              <w:left w:w="65" w:type="dxa"/>
              <w:bottom w:w="55" w:type="dxa"/>
              <w:right w:w="65" w:type="dxa"/>
            </w:tcMar>
          </w:tcPr>
          <w:p w14:paraId="6A788B07" w14:textId="77777777" w:rsidR="00FC56E7" w:rsidRDefault="00FD0A9F">
            <w:pPr>
              <w:spacing w:after="0"/>
            </w:pPr>
            <w:r>
              <w:rPr>
                <w:sz w:val="16"/>
              </w:rPr>
              <w:t>All on site</w:t>
            </w:r>
          </w:p>
        </w:tc>
        <w:tc>
          <w:tcPr>
            <w:tcW w:w="7200" w:type="dxa"/>
            <w:tcMar>
              <w:top w:w="55" w:type="dxa"/>
              <w:left w:w="65" w:type="dxa"/>
              <w:bottom w:w="55" w:type="dxa"/>
              <w:right w:w="65" w:type="dxa"/>
            </w:tcMar>
          </w:tcPr>
          <w:p w14:paraId="2D7A77D1" w14:textId="77777777" w:rsidR="00FC56E7" w:rsidRDefault="00FD0A9F">
            <w:pPr>
              <w:spacing w:after="0"/>
            </w:pPr>
            <w:r>
              <w:rPr>
                <w:sz w:val="16"/>
              </w:rPr>
              <w:t xml:space="preserve">Follow centre evacuation plan; brief staff on exits and assembly </w:t>
            </w:r>
            <w:proofErr w:type="gramStart"/>
            <w:r>
              <w:rPr>
                <w:sz w:val="16"/>
              </w:rPr>
              <w:t>point</w:t>
            </w:r>
            <w:proofErr w:type="gramEnd"/>
            <w:r>
              <w:rPr>
                <w:sz w:val="16"/>
              </w:rPr>
              <w:t xml:space="preserve">; maintain participant register; lead children to assembly </w:t>
            </w:r>
            <w:proofErr w:type="gramStart"/>
            <w:r>
              <w:rPr>
                <w:sz w:val="16"/>
              </w:rPr>
              <w:t>point</w:t>
            </w:r>
            <w:proofErr w:type="gramEnd"/>
            <w:r>
              <w:rPr>
                <w:sz w:val="16"/>
              </w:rPr>
              <w:t>; conduct immediate headcount; keep children supervised until safely reunited with responsible adult.</w:t>
            </w:r>
          </w:p>
        </w:tc>
        <w:tc>
          <w:tcPr>
            <w:tcW w:w="893" w:type="dxa"/>
            <w:tcMar>
              <w:top w:w="55" w:type="dxa"/>
              <w:left w:w="65" w:type="dxa"/>
              <w:bottom w:w="55" w:type="dxa"/>
              <w:right w:w="65" w:type="dxa"/>
            </w:tcMar>
          </w:tcPr>
          <w:p w14:paraId="4E535275" w14:textId="77777777" w:rsidR="00FC56E7" w:rsidRDefault="00FD0A9F">
            <w:pPr>
              <w:spacing w:after="0"/>
              <w:jc w:val="center"/>
            </w:pPr>
            <w:r>
              <w:rPr>
                <w:sz w:val="16"/>
              </w:rPr>
              <w:t>5</w:t>
            </w:r>
          </w:p>
        </w:tc>
        <w:tc>
          <w:tcPr>
            <w:tcW w:w="1037" w:type="dxa"/>
            <w:tcMar>
              <w:top w:w="55" w:type="dxa"/>
              <w:left w:w="65" w:type="dxa"/>
              <w:bottom w:w="55" w:type="dxa"/>
              <w:right w:w="65" w:type="dxa"/>
            </w:tcMar>
          </w:tcPr>
          <w:p w14:paraId="6D8F41EB" w14:textId="77777777" w:rsidR="00FC56E7" w:rsidRDefault="00FD0A9F">
            <w:pPr>
              <w:spacing w:after="0"/>
              <w:jc w:val="center"/>
            </w:pPr>
            <w:r>
              <w:rPr>
                <w:sz w:val="16"/>
              </w:rPr>
              <w:t>1</w:t>
            </w:r>
          </w:p>
        </w:tc>
      </w:tr>
      <w:tr w:rsidR="00FC56E7" w14:paraId="7D92705E" w14:textId="77777777" w:rsidTr="00CD50D0">
        <w:trPr>
          <w:cantSplit/>
          <w:jc w:val="center"/>
        </w:trPr>
        <w:tc>
          <w:tcPr>
            <w:tcW w:w="1944" w:type="dxa"/>
            <w:shd w:val="clear" w:color="auto" w:fill="F8FAFC"/>
            <w:tcMar>
              <w:top w:w="55" w:type="dxa"/>
              <w:left w:w="65" w:type="dxa"/>
              <w:bottom w:w="55" w:type="dxa"/>
              <w:right w:w="65" w:type="dxa"/>
            </w:tcMar>
          </w:tcPr>
          <w:p w14:paraId="6BDA76A0" w14:textId="77777777" w:rsidR="00FC56E7" w:rsidRDefault="00FD0A9F">
            <w:pPr>
              <w:spacing w:after="0"/>
            </w:pPr>
            <w:r>
              <w:rPr>
                <w:sz w:val="16"/>
              </w:rPr>
              <w:t>Security incident</w:t>
            </w:r>
          </w:p>
        </w:tc>
        <w:tc>
          <w:tcPr>
            <w:tcW w:w="2376" w:type="dxa"/>
            <w:shd w:val="clear" w:color="auto" w:fill="F8FAFC"/>
            <w:tcMar>
              <w:top w:w="55" w:type="dxa"/>
              <w:left w:w="65" w:type="dxa"/>
              <w:bottom w:w="55" w:type="dxa"/>
              <w:right w:w="65" w:type="dxa"/>
            </w:tcMar>
          </w:tcPr>
          <w:p w14:paraId="3705D375" w14:textId="77777777" w:rsidR="00FC56E7" w:rsidRDefault="00FD0A9F">
            <w:pPr>
              <w:spacing w:after="0"/>
            </w:pPr>
            <w:r>
              <w:rPr>
                <w:sz w:val="16"/>
              </w:rPr>
              <w:t>Suspicious package, threat or serious public safety incident</w:t>
            </w:r>
          </w:p>
        </w:tc>
        <w:tc>
          <w:tcPr>
            <w:tcW w:w="1800" w:type="dxa"/>
            <w:shd w:val="clear" w:color="auto" w:fill="F8FAFC"/>
            <w:tcMar>
              <w:top w:w="55" w:type="dxa"/>
              <w:left w:w="65" w:type="dxa"/>
              <w:bottom w:w="55" w:type="dxa"/>
              <w:right w:w="65" w:type="dxa"/>
            </w:tcMar>
          </w:tcPr>
          <w:p w14:paraId="758E08BE" w14:textId="77777777" w:rsidR="00FC56E7" w:rsidRDefault="00FD0A9F">
            <w:pPr>
              <w:spacing w:after="0"/>
            </w:pPr>
            <w:r>
              <w:rPr>
                <w:sz w:val="16"/>
              </w:rPr>
              <w:t>All on site</w:t>
            </w:r>
          </w:p>
        </w:tc>
        <w:tc>
          <w:tcPr>
            <w:tcW w:w="7200" w:type="dxa"/>
            <w:shd w:val="clear" w:color="auto" w:fill="F8FAFC"/>
            <w:tcMar>
              <w:top w:w="55" w:type="dxa"/>
              <w:left w:w="65" w:type="dxa"/>
              <w:bottom w:w="55" w:type="dxa"/>
              <w:right w:w="65" w:type="dxa"/>
            </w:tcMar>
          </w:tcPr>
          <w:p w14:paraId="64F247AC" w14:textId="77777777" w:rsidR="00FC56E7" w:rsidRDefault="00FD0A9F">
            <w:pPr>
              <w:spacing w:after="0"/>
            </w:pPr>
            <w:r>
              <w:rPr>
                <w:sz w:val="16"/>
              </w:rPr>
              <w:t>Notify venue security immediately; follow venue incident / evacuation / invacuation instructions; contact emergency services where required; maintain supervision and account for participants.</w:t>
            </w:r>
          </w:p>
        </w:tc>
        <w:tc>
          <w:tcPr>
            <w:tcW w:w="893" w:type="dxa"/>
            <w:shd w:val="clear" w:color="auto" w:fill="F8FAFC"/>
            <w:tcMar>
              <w:top w:w="55" w:type="dxa"/>
              <w:left w:w="65" w:type="dxa"/>
              <w:bottom w:w="55" w:type="dxa"/>
              <w:right w:w="65" w:type="dxa"/>
            </w:tcMar>
          </w:tcPr>
          <w:p w14:paraId="3DB48BFE" w14:textId="77777777" w:rsidR="00FC56E7" w:rsidRDefault="00FD0A9F">
            <w:pPr>
              <w:spacing w:after="0"/>
              <w:jc w:val="center"/>
            </w:pPr>
            <w:r>
              <w:rPr>
                <w:sz w:val="16"/>
              </w:rPr>
              <w:t>5</w:t>
            </w:r>
          </w:p>
        </w:tc>
        <w:tc>
          <w:tcPr>
            <w:tcW w:w="1037" w:type="dxa"/>
            <w:shd w:val="clear" w:color="auto" w:fill="F8FAFC"/>
            <w:tcMar>
              <w:top w:w="55" w:type="dxa"/>
              <w:left w:w="65" w:type="dxa"/>
              <w:bottom w:w="55" w:type="dxa"/>
              <w:right w:w="65" w:type="dxa"/>
            </w:tcMar>
          </w:tcPr>
          <w:p w14:paraId="526B6870" w14:textId="77777777" w:rsidR="00FC56E7" w:rsidRDefault="00FD0A9F">
            <w:pPr>
              <w:spacing w:after="0"/>
              <w:jc w:val="center"/>
            </w:pPr>
            <w:r>
              <w:rPr>
                <w:sz w:val="16"/>
              </w:rPr>
              <w:t>1</w:t>
            </w:r>
          </w:p>
        </w:tc>
      </w:tr>
    </w:tbl>
    <w:p w14:paraId="75EDC4A0" w14:textId="77777777" w:rsidR="00FC56E7" w:rsidRDefault="00FC56E7"/>
    <w:p w14:paraId="3D9D1F58" w14:textId="77777777" w:rsidR="00FC56E7" w:rsidRDefault="00FD0A9F">
      <w:pPr>
        <w:pStyle w:val="Heading1"/>
      </w:pPr>
      <w:r>
        <w:t>Residual Risk</w:t>
      </w:r>
    </w:p>
    <w:p w14:paraId="4FC83820" w14:textId="77777777" w:rsidR="00FC56E7" w:rsidRDefault="00FD0A9F">
      <w:r>
        <w:t>Subject to confirmation of the final session arrangements and implementation of the controls above, residual risks are expected to be low and manageable. Any material change to venue layout, participant profile, staffing or activity format should trigger a review of this assessment before delivery.</w:t>
      </w:r>
    </w:p>
    <w:p w14:paraId="4F1E1690" w14:textId="77777777" w:rsidR="00FC56E7" w:rsidRDefault="00FD0A9F">
      <w:pPr>
        <w:pStyle w:val="Heading1"/>
      </w:pPr>
      <w:r>
        <w:lastRenderedPageBreak/>
        <w:t>Additional Notes / Pre-Delivery Checks</w:t>
      </w:r>
    </w:p>
    <w:p w14:paraId="50548494" w14:textId="77777777" w:rsidR="00FC56E7" w:rsidRDefault="00FD0A9F">
      <w:pPr>
        <w:pStyle w:val="CompactBullet"/>
      </w:pPr>
      <w:r>
        <w:t>Confirm final Event Lead and safeguarding contact.</w:t>
      </w:r>
    </w:p>
    <w:p w14:paraId="556EFBAE" w14:textId="77777777" w:rsidR="00FC56E7" w:rsidRDefault="00FD0A9F">
      <w:pPr>
        <w:pStyle w:val="CompactBullet"/>
      </w:pPr>
      <w:r>
        <w:t>Confirm staff / volunteer safeguarding and safer-recruitment status for the roles being undertaken, including DBS requirements where applicable.</w:t>
      </w:r>
    </w:p>
    <w:p w14:paraId="1DBA1ADB" w14:textId="77777777" w:rsidR="00FC56E7" w:rsidRDefault="00FD0A9F">
      <w:pPr>
        <w:pStyle w:val="CompactBullet"/>
      </w:pPr>
      <w:r>
        <w:t>Confirm participant registration, emergency contact, medical / support information and collection arrangements.</w:t>
      </w:r>
    </w:p>
    <w:p w14:paraId="07A4F278" w14:textId="77777777" w:rsidR="00FC56E7" w:rsidRDefault="00FD0A9F">
      <w:pPr>
        <w:pStyle w:val="CompactBullet"/>
      </w:pPr>
      <w:r>
        <w:t>Confirm venue first-aid, emergency, lost-child and security procedures.</w:t>
      </w:r>
    </w:p>
    <w:p w14:paraId="5DF68DD4" w14:textId="77777777" w:rsidR="00FC56E7" w:rsidRDefault="00FD0A9F">
      <w:pPr>
        <w:pStyle w:val="CompactBullet"/>
      </w:pPr>
      <w:r>
        <w:t>Confirm photography / filming consent arrangements if media activity is planned.</w:t>
      </w:r>
    </w:p>
    <w:p w14:paraId="56ABEC9C" w14:textId="77777777" w:rsidR="00FC56E7" w:rsidRDefault="00FD0A9F">
      <w:pPr>
        <w:pStyle w:val="CompactBullet"/>
      </w:pPr>
      <w:r>
        <w:t>Brief all delivery staff and volunteers on this Risk Assessment and the Method Statement before the session.</w:t>
      </w:r>
    </w:p>
    <w:p w14:paraId="1CA0FA69" w14:textId="77777777" w:rsidR="00FC56E7" w:rsidRDefault="00FD0A9F">
      <w:pPr>
        <w:pStyle w:val="Heading1"/>
      </w:pPr>
      <w:r>
        <w:t>Review and Sign-Off</w:t>
      </w:r>
    </w:p>
    <w:p w14:paraId="66B34A89" w14:textId="74BEE844" w:rsidR="00FC56E7" w:rsidRDefault="00FD0A9F">
      <w:r>
        <w:t xml:space="preserve">I confirm that this Risk Assessment has been reviewed against the final TT Kidz </w:t>
      </w:r>
      <w:r w:rsidR="00864822" w:rsidRPr="6E8E0BE6">
        <w:rPr>
          <w:color w:val="FF0000"/>
        </w:rPr>
        <w:t xml:space="preserve">(LOCATION) </w:t>
      </w:r>
      <w:r>
        <w:t>delivery arrangements and that the listed control measures will be implemented.</w:t>
      </w:r>
    </w:p>
    <w:tbl>
      <w:tblPr>
        <w:tblStyle w:val="TableGrid"/>
        <w:tblW w:w="0" w:type="auto"/>
        <w:tblLook w:val="04A0" w:firstRow="1" w:lastRow="0" w:firstColumn="1" w:lastColumn="0" w:noHBand="0" w:noVBand="1"/>
      </w:tblPr>
      <w:tblGrid>
        <w:gridCol w:w="2346"/>
        <w:gridCol w:w="11900"/>
      </w:tblGrid>
      <w:tr w:rsidR="00FC56E7" w14:paraId="757803D5" w14:textId="77777777" w:rsidTr="31320432">
        <w:tc>
          <w:tcPr>
            <w:tcW w:w="2448" w:type="dxa"/>
            <w:shd w:val="clear" w:color="auto" w:fill="D9EAF7"/>
            <w:tcMar>
              <w:top w:w="100" w:type="dxa"/>
              <w:left w:w="100" w:type="dxa"/>
              <w:bottom w:w="100" w:type="dxa"/>
              <w:right w:w="100" w:type="dxa"/>
            </w:tcMar>
          </w:tcPr>
          <w:p w14:paraId="073F530C" w14:textId="77777777" w:rsidR="00FC56E7" w:rsidRDefault="00FD0A9F">
            <w:r>
              <w:rPr>
                <w:b/>
                <w:sz w:val="18"/>
              </w:rPr>
              <w:t>Signed</w:t>
            </w:r>
          </w:p>
        </w:tc>
        <w:tc>
          <w:tcPr>
            <w:tcW w:w="12672" w:type="dxa"/>
            <w:tcMar>
              <w:top w:w="100" w:type="dxa"/>
              <w:left w:w="100" w:type="dxa"/>
              <w:bottom w:w="100" w:type="dxa"/>
              <w:right w:w="100" w:type="dxa"/>
            </w:tcMar>
          </w:tcPr>
          <w:p w14:paraId="2361AEB4" w14:textId="50D4C4D4" w:rsidR="00FC56E7" w:rsidRDefault="00FC56E7"/>
        </w:tc>
      </w:tr>
      <w:tr w:rsidR="00FC56E7" w14:paraId="5AEBB2E5" w14:textId="77777777" w:rsidTr="31320432">
        <w:tc>
          <w:tcPr>
            <w:tcW w:w="2448" w:type="dxa"/>
            <w:shd w:val="clear" w:color="auto" w:fill="D9EAF7"/>
            <w:tcMar>
              <w:top w:w="100" w:type="dxa"/>
              <w:left w:w="100" w:type="dxa"/>
              <w:bottom w:w="100" w:type="dxa"/>
              <w:right w:w="100" w:type="dxa"/>
            </w:tcMar>
          </w:tcPr>
          <w:p w14:paraId="1837F76B" w14:textId="77777777" w:rsidR="00FC56E7" w:rsidRDefault="00FD0A9F">
            <w:r>
              <w:rPr>
                <w:b/>
                <w:sz w:val="18"/>
              </w:rPr>
              <w:t>Name</w:t>
            </w:r>
          </w:p>
        </w:tc>
        <w:tc>
          <w:tcPr>
            <w:tcW w:w="12672" w:type="dxa"/>
            <w:tcMar>
              <w:top w:w="100" w:type="dxa"/>
              <w:left w:w="100" w:type="dxa"/>
              <w:bottom w:w="100" w:type="dxa"/>
              <w:right w:w="100" w:type="dxa"/>
            </w:tcMar>
          </w:tcPr>
          <w:p w14:paraId="361B9339" w14:textId="07E65CE4" w:rsidR="00FC56E7" w:rsidRDefault="00FC56E7"/>
        </w:tc>
      </w:tr>
      <w:tr w:rsidR="00FC56E7" w14:paraId="6B1E829F" w14:textId="77777777" w:rsidTr="31320432">
        <w:tc>
          <w:tcPr>
            <w:tcW w:w="2448" w:type="dxa"/>
            <w:shd w:val="clear" w:color="auto" w:fill="D9EAF7"/>
            <w:tcMar>
              <w:top w:w="100" w:type="dxa"/>
              <w:left w:w="100" w:type="dxa"/>
              <w:bottom w:w="100" w:type="dxa"/>
              <w:right w:w="100" w:type="dxa"/>
            </w:tcMar>
          </w:tcPr>
          <w:p w14:paraId="1F3AD615" w14:textId="77777777" w:rsidR="00FC56E7" w:rsidRDefault="00FD0A9F">
            <w:r>
              <w:rPr>
                <w:b/>
                <w:sz w:val="18"/>
              </w:rPr>
              <w:t>Role</w:t>
            </w:r>
          </w:p>
        </w:tc>
        <w:tc>
          <w:tcPr>
            <w:tcW w:w="12672" w:type="dxa"/>
            <w:tcMar>
              <w:top w:w="100" w:type="dxa"/>
              <w:left w:w="100" w:type="dxa"/>
              <w:bottom w:w="100" w:type="dxa"/>
              <w:right w:w="100" w:type="dxa"/>
            </w:tcMar>
          </w:tcPr>
          <w:p w14:paraId="2F33A3C5" w14:textId="5615CD5D" w:rsidR="00FC56E7" w:rsidRDefault="00FC56E7"/>
        </w:tc>
      </w:tr>
      <w:tr w:rsidR="00FC56E7" w14:paraId="445275D8" w14:textId="77777777" w:rsidTr="31320432">
        <w:tc>
          <w:tcPr>
            <w:tcW w:w="2448" w:type="dxa"/>
            <w:shd w:val="clear" w:color="auto" w:fill="D9EAF7"/>
            <w:tcMar>
              <w:top w:w="100" w:type="dxa"/>
              <w:left w:w="100" w:type="dxa"/>
              <w:bottom w:w="100" w:type="dxa"/>
              <w:right w:w="100" w:type="dxa"/>
            </w:tcMar>
          </w:tcPr>
          <w:p w14:paraId="0C860799" w14:textId="77777777" w:rsidR="00FC56E7" w:rsidRDefault="00FD0A9F">
            <w:r>
              <w:rPr>
                <w:b/>
                <w:sz w:val="18"/>
              </w:rPr>
              <w:t>Date</w:t>
            </w:r>
          </w:p>
        </w:tc>
        <w:tc>
          <w:tcPr>
            <w:tcW w:w="12672" w:type="dxa"/>
            <w:tcMar>
              <w:top w:w="100" w:type="dxa"/>
              <w:left w:w="100" w:type="dxa"/>
              <w:bottom w:w="100" w:type="dxa"/>
              <w:right w:w="100" w:type="dxa"/>
            </w:tcMar>
          </w:tcPr>
          <w:p w14:paraId="0CDE398C" w14:textId="64E4B935" w:rsidR="00FC56E7" w:rsidRDefault="00FC56E7"/>
        </w:tc>
      </w:tr>
    </w:tbl>
    <w:p w14:paraId="2A7FABF9" w14:textId="77777777" w:rsidR="00FD0A9F" w:rsidRDefault="00FD0A9F"/>
    <w:sectPr w:rsidR="00FD0A9F" w:rsidSect="00034616">
      <w:headerReference w:type="default" r:id="rId12"/>
      <w:footerReference w:type="default" r:id="rId13"/>
      <w:pgSz w:w="15840" w:h="12240" w:orient="landscape"/>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3CBD" w14:textId="77777777" w:rsidR="005C7B3A" w:rsidRDefault="005C7B3A">
      <w:pPr>
        <w:spacing w:after="0" w:line="240" w:lineRule="auto"/>
      </w:pPr>
      <w:r>
        <w:separator/>
      </w:r>
    </w:p>
  </w:endnote>
  <w:endnote w:type="continuationSeparator" w:id="0">
    <w:p w14:paraId="5B3211E8" w14:textId="77777777" w:rsidR="005C7B3A" w:rsidRDefault="005C7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BC4A" w14:textId="35006B52" w:rsidR="00FC56E7" w:rsidRDefault="6E8E0BE6">
    <w:pPr>
      <w:pStyle w:val="Footer"/>
      <w:jc w:val="right"/>
    </w:pPr>
    <w:r w:rsidRPr="6E8E0BE6">
      <w:rPr>
        <w:color w:val="595959" w:themeColor="text1" w:themeTint="A6"/>
        <w:sz w:val="16"/>
        <w:szCs w:val="16"/>
      </w:rPr>
      <w:t xml:space="preserve">TT </w:t>
    </w:r>
    <w:proofErr w:type="spellStart"/>
    <w:r w:rsidRPr="6E8E0BE6">
      <w:rPr>
        <w:color w:val="595959" w:themeColor="text1" w:themeTint="A6"/>
        <w:sz w:val="16"/>
        <w:szCs w:val="16"/>
      </w:rPr>
      <w:t>Kidz</w:t>
    </w:r>
    <w:proofErr w:type="spellEnd"/>
    <w:r w:rsidRPr="6E8E0BE6">
      <w:rPr>
        <w:color w:val="595959" w:themeColor="text1" w:themeTint="A6"/>
        <w:sz w:val="16"/>
        <w:szCs w:val="16"/>
      </w:rPr>
      <w:t xml:space="preserve"> | Controlled document - review before delivery | Page </w:t>
    </w:r>
    <w:r w:rsidR="00FD0A9F" w:rsidRPr="6E8E0BE6">
      <w:rPr>
        <w:noProof/>
        <w:color w:val="595959" w:themeColor="text1" w:themeTint="A6"/>
        <w:sz w:val="16"/>
        <w:szCs w:val="16"/>
      </w:rPr>
      <w:fldChar w:fldCharType="begin"/>
    </w:r>
    <w:r w:rsidR="00FD0A9F" w:rsidRPr="6E8E0BE6">
      <w:rPr>
        <w:color w:val="595959" w:themeColor="text1" w:themeTint="A6"/>
        <w:sz w:val="16"/>
        <w:szCs w:val="16"/>
      </w:rPr>
      <w:instrText xml:space="preserve"> PAGE </w:instrText>
    </w:r>
    <w:r w:rsidR="00FD0A9F" w:rsidRPr="6E8E0BE6">
      <w:rPr>
        <w:color w:val="595959" w:themeColor="text1" w:themeTint="A6"/>
        <w:sz w:val="16"/>
        <w:szCs w:val="16"/>
      </w:rPr>
      <w:fldChar w:fldCharType="separate"/>
    </w:r>
    <w:r w:rsidRPr="6E8E0BE6">
      <w:rPr>
        <w:noProof/>
        <w:color w:val="595959" w:themeColor="text1" w:themeTint="A6"/>
        <w:sz w:val="16"/>
        <w:szCs w:val="16"/>
      </w:rPr>
      <w:t>1</w:t>
    </w:r>
    <w:r w:rsidR="00FD0A9F" w:rsidRPr="6E8E0BE6">
      <w:rPr>
        <w:noProof/>
        <w:color w:val="595959" w:themeColor="text1" w:themeTint="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881D0" w14:textId="77777777" w:rsidR="005C7B3A" w:rsidRDefault="005C7B3A">
      <w:pPr>
        <w:spacing w:after="0" w:line="240" w:lineRule="auto"/>
      </w:pPr>
      <w:r>
        <w:separator/>
      </w:r>
    </w:p>
  </w:footnote>
  <w:footnote w:type="continuationSeparator" w:id="0">
    <w:p w14:paraId="75679A33" w14:textId="77777777" w:rsidR="005C7B3A" w:rsidRDefault="005C7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1312" w14:textId="3A6B6FB7" w:rsidR="00FC56E7" w:rsidRDefault="00FC56E7">
    <w:pPr>
      <w:pStyle w:val="Header"/>
      <w:pBdr>
        <w:bottom w:val="single" w:sz="8" w:space="1" w:color="1F4E79"/>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3248156">
    <w:abstractNumId w:val="8"/>
  </w:num>
  <w:num w:numId="2" w16cid:durableId="1730230011">
    <w:abstractNumId w:val="6"/>
  </w:num>
  <w:num w:numId="3" w16cid:durableId="478349893">
    <w:abstractNumId w:val="5"/>
  </w:num>
  <w:num w:numId="4" w16cid:durableId="1644652977">
    <w:abstractNumId w:val="4"/>
  </w:num>
  <w:num w:numId="5" w16cid:durableId="1144588576">
    <w:abstractNumId w:val="7"/>
  </w:num>
  <w:num w:numId="6" w16cid:durableId="1381324756">
    <w:abstractNumId w:val="3"/>
  </w:num>
  <w:num w:numId="7" w16cid:durableId="712266269">
    <w:abstractNumId w:val="2"/>
  </w:num>
  <w:num w:numId="8" w16cid:durableId="1642423137">
    <w:abstractNumId w:val="1"/>
  </w:num>
  <w:num w:numId="9" w16cid:durableId="1451314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C17"/>
    <w:rsid w:val="0015074B"/>
    <w:rsid w:val="00234644"/>
    <w:rsid w:val="0029639D"/>
    <w:rsid w:val="00326F90"/>
    <w:rsid w:val="00337A7A"/>
    <w:rsid w:val="005C7B3A"/>
    <w:rsid w:val="00746142"/>
    <w:rsid w:val="007A08D3"/>
    <w:rsid w:val="00864822"/>
    <w:rsid w:val="008C2A06"/>
    <w:rsid w:val="00A35A28"/>
    <w:rsid w:val="00A90AFA"/>
    <w:rsid w:val="00AA1D8D"/>
    <w:rsid w:val="00B47730"/>
    <w:rsid w:val="00CB0664"/>
    <w:rsid w:val="00CD50D0"/>
    <w:rsid w:val="00D168E4"/>
    <w:rsid w:val="00E917AF"/>
    <w:rsid w:val="00FC56E7"/>
    <w:rsid w:val="00FC693F"/>
    <w:rsid w:val="00FD0A9F"/>
    <w:rsid w:val="118A51F1"/>
    <w:rsid w:val="2072746C"/>
    <w:rsid w:val="2391D764"/>
    <w:rsid w:val="2EA9467F"/>
    <w:rsid w:val="2EC8CC13"/>
    <w:rsid w:val="31320432"/>
    <w:rsid w:val="4952B57D"/>
    <w:rsid w:val="4C3644B3"/>
    <w:rsid w:val="6E8E0BE6"/>
    <w:rsid w:val="732F209F"/>
    <w:rsid w:val="73DF7343"/>
    <w:rsid w:val="7BDBB6F2"/>
    <w:rsid w:val="7E4795FD"/>
    <w:rsid w:val="7E5D4A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03514C"/>
  <w14:defaultImageDpi w14:val="300"/>
  <w15:docId w15:val="{E945A11C-7551-4504-BA73-6D10627F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1F1F1F"/>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ListBullet"/>
    <w:pPr>
      <w:spacing w:after="40"/>
      <w:ind w:left="317" w:hanging="173"/>
    </w:pPr>
  </w:style>
  <w:style w:type="paragraph" w:styleId="Revision">
    <w:name w:val="Revision"/>
    <w:hidden/>
    <w:uiPriority w:val="99"/>
    <w:semiHidden/>
    <w:rsid w:val="00CD50D0"/>
    <w:pPr>
      <w:spacing w:after="0" w:line="240" w:lineRule="auto"/>
    </w:pPr>
    <w:rPr>
      <w:rFonts w:ascii="Arial" w:hAnsi="Arial"/>
      <w:color w:val="1F1F1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BF5BB540ABF342BB60E8CB7A06A98D" ma:contentTypeVersion="19" ma:contentTypeDescription="Create a new document." ma:contentTypeScope="" ma:versionID="d7eb6f00280c707b2ffd05e7446163b7">
  <xsd:schema xmlns:xsd="http://www.w3.org/2001/XMLSchema" xmlns:xs="http://www.w3.org/2001/XMLSchema" xmlns:p="http://schemas.microsoft.com/office/2006/metadata/properties" xmlns:ns2="dd34a0b5-66a6-407f-a946-30805cc7be31" xmlns:ns3="92967dee-2155-41a2-8c11-c0730fbe6d50" targetNamespace="http://schemas.microsoft.com/office/2006/metadata/properties" ma:root="true" ma:fieldsID="615a12b144cc845b01e22e1988cc9481" ns2:_="" ns3:_="">
    <xsd:import namespace="dd34a0b5-66a6-407f-a946-30805cc7be31"/>
    <xsd:import namespace="92967dee-2155-41a2-8c11-c0730fbe6d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4a0b5-66a6-407f-a946-30805cc7be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92d7b9-856e-4298-8b0e-ae07d61c0b4f}" ma:internalName="TaxCatchAll" ma:showField="CatchAllData" ma:web="dd34a0b5-66a6-407f-a946-30805cc7be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967dee-2155-41a2-8c11-c0730fbe6d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b32799-76ae-4449-bceb-4a17411cc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d34a0b5-66a6-407f-a946-30805cc7be31" xsi:nil="true"/>
    <lcf76f155ced4ddcb4097134ff3c332f xmlns="92967dee-2155-41a2-8c11-c0730fbe6d5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AC96B0-7AC4-46C2-824C-856286916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4a0b5-66a6-407f-a946-30805cc7be31"/>
    <ds:schemaRef ds:uri="92967dee-2155-41a2-8c11-c0730fbe6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947B142-F0DE-4FDB-8B33-F85B0959ED91}">
  <ds:schemaRefs>
    <ds:schemaRef ds:uri="http://schemas.microsoft.com/office/2006/metadata/properties"/>
    <ds:schemaRef ds:uri="http://schemas.microsoft.com/office/infopath/2007/PartnerControls"/>
    <ds:schemaRef ds:uri="dd34a0b5-66a6-407f-a946-30805cc7be31"/>
    <ds:schemaRef ds:uri="92967dee-2155-41a2-8c11-c0730fbe6d50"/>
  </ds:schemaRefs>
</ds:datastoreItem>
</file>

<file path=customXml/itemProps4.xml><?xml version="1.0" encoding="utf-8"?>
<ds:datastoreItem xmlns:ds="http://schemas.openxmlformats.org/officeDocument/2006/customXml" ds:itemID="{E56091E1-CC1D-4827-A990-862BDA6EF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6464</Characters>
  <Application>Microsoft Office Word</Application>
  <DocSecurity>0</DocSecurity>
  <Lines>222</Lines>
  <Paragraphs>163</Paragraphs>
  <ScaleCrop>false</ScaleCrop>
  <Manager/>
  <Company/>
  <LinksUpToDate>false</LinksUpToDate>
  <CharactersWithSpaces>7358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James Twigg</cp:lastModifiedBy>
  <cp:revision>2</cp:revision>
  <dcterms:created xsi:type="dcterms:W3CDTF">2026-10-13T11:28:00Z</dcterms:created>
  <dcterms:modified xsi:type="dcterms:W3CDTF">2026-10-13T11:28:00Z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0x0101003DBF5BB540ABF342BB60E8CB7A06A98D</vt:lpwstr>
  </property>
  <property fmtid="{D5CDD505-2E9C-101B-9397-08002B2CF9AE}" pid="3" name="MediaServiceImageTags">
    <vt:lpwstr/>
  </property>
</Properties>
</file>